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10C8" w:rsidRPr="00846C14" w:rsidRDefault="00846C14" w:rsidP="00846C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F4810DB">
            <wp:extent cx="5968365" cy="966914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8365" cy="9669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7039E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                </w:t>
      </w:r>
      <w:r w:rsidR="0067039E">
        <w:t xml:space="preserve">              </w:t>
      </w:r>
      <w:r w:rsidR="008910C8" w:rsidRPr="00846C14">
        <w:rPr>
          <w:rFonts w:ascii="Times New Roman" w:hAnsi="Times New Roman" w:cs="Times New Roman"/>
          <w:spacing w:val="-2"/>
          <w:sz w:val="28"/>
          <w:szCs w:val="28"/>
        </w:rPr>
        <w:t>Пояснительная</w:t>
      </w:r>
      <w:r w:rsidR="008910C8" w:rsidRPr="00846C14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="008910C8" w:rsidRPr="00846C14">
        <w:rPr>
          <w:rFonts w:ascii="Times New Roman" w:hAnsi="Times New Roman" w:cs="Times New Roman"/>
          <w:spacing w:val="-2"/>
          <w:sz w:val="28"/>
          <w:szCs w:val="28"/>
        </w:rPr>
        <w:t>записка</w:t>
      </w:r>
    </w:p>
    <w:p w:rsidR="008910C8" w:rsidRDefault="008910C8" w:rsidP="00E14E4D">
      <w:pPr>
        <w:pStyle w:val="a9"/>
        <w:ind w:firstLine="720"/>
        <w:jc w:val="both"/>
      </w:pPr>
      <w:r>
        <w:t>Рабочая</w:t>
      </w:r>
      <w:r>
        <w:rPr>
          <w:spacing w:val="-8"/>
        </w:rPr>
        <w:t xml:space="preserve"> </w:t>
      </w:r>
      <w:r>
        <w:t>программа</w:t>
      </w:r>
      <w:r>
        <w:rPr>
          <w:spacing w:val="-9"/>
        </w:rPr>
        <w:t xml:space="preserve"> </w:t>
      </w:r>
      <w:r>
        <w:t>данного</w:t>
      </w:r>
      <w:r>
        <w:rPr>
          <w:spacing w:val="-9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курса</w:t>
      </w:r>
      <w:r>
        <w:rPr>
          <w:spacing w:val="-9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 разработана в соответствии с требованиями:</w:t>
      </w:r>
    </w:p>
    <w:p w:rsidR="008910C8" w:rsidRDefault="008910C8" w:rsidP="00E14E4D">
      <w:pPr>
        <w:pStyle w:val="a9"/>
        <w:ind w:right="552" w:firstLine="720"/>
        <w:jc w:val="both"/>
      </w:pPr>
      <w:r>
        <w:t>Федерального</w:t>
      </w:r>
      <w:r>
        <w:rPr>
          <w:spacing w:val="-7"/>
        </w:rPr>
        <w:t xml:space="preserve"> </w:t>
      </w:r>
      <w:r>
        <w:t>закона</w:t>
      </w:r>
      <w:r>
        <w:rPr>
          <w:spacing w:val="-2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29.12.2012</w:t>
      </w:r>
      <w:r>
        <w:rPr>
          <w:spacing w:val="-7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273</w:t>
      </w:r>
      <w:r>
        <w:rPr>
          <w:spacing w:val="-7"/>
        </w:rPr>
        <w:t xml:space="preserve"> </w:t>
      </w:r>
      <w:r>
        <w:t>«Об</w:t>
      </w:r>
      <w:r>
        <w:rPr>
          <w:spacing w:val="-4"/>
        </w:rPr>
        <w:t xml:space="preserve"> </w:t>
      </w:r>
      <w:r>
        <w:t>образовании</w:t>
      </w:r>
      <w:r>
        <w:rPr>
          <w:spacing w:val="-3"/>
        </w:rPr>
        <w:t xml:space="preserve"> </w:t>
      </w:r>
      <w:r>
        <w:t>в Российской Федерации»;</w:t>
      </w:r>
    </w:p>
    <w:p w:rsidR="008910C8" w:rsidRDefault="008910C8" w:rsidP="00E14E4D">
      <w:pPr>
        <w:pStyle w:val="a9"/>
        <w:ind w:right="552" w:firstLine="720"/>
        <w:jc w:val="both"/>
      </w:pPr>
      <w:r>
        <w:t>Приказа Минпросвещения от 31.05.2021 № 286 «Об утверждении федерального</w:t>
      </w:r>
      <w:r>
        <w:rPr>
          <w:spacing w:val="-13"/>
        </w:rPr>
        <w:t xml:space="preserve"> </w:t>
      </w:r>
      <w:r>
        <w:t>государственного</w:t>
      </w:r>
      <w:r>
        <w:rPr>
          <w:spacing w:val="-12"/>
        </w:rPr>
        <w:t xml:space="preserve"> </w:t>
      </w:r>
      <w:r>
        <w:t>образовательного</w:t>
      </w:r>
      <w:r>
        <w:rPr>
          <w:spacing w:val="-13"/>
        </w:rPr>
        <w:t xml:space="preserve"> </w:t>
      </w:r>
      <w:r>
        <w:t>стандарта</w:t>
      </w:r>
      <w:r>
        <w:rPr>
          <w:spacing w:val="-12"/>
        </w:rPr>
        <w:t xml:space="preserve"> </w:t>
      </w:r>
      <w:r>
        <w:t>начального общего образования»;</w:t>
      </w:r>
    </w:p>
    <w:p w:rsidR="008910C8" w:rsidRDefault="008910C8" w:rsidP="00E14E4D">
      <w:pPr>
        <w:pStyle w:val="a9"/>
        <w:ind w:right="242" w:firstLine="720"/>
        <w:jc w:val="both"/>
      </w:pPr>
      <w:r>
        <w:t>Методических рекомендаций по использованию и включению в содержание</w:t>
      </w:r>
      <w:r>
        <w:rPr>
          <w:spacing w:val="-8"/>
        </w:rPr>
        <w:t xml:space="preserve"> </w:t>
      </w:r>
      <w:r>
        <w:t>процесса</w:t>
      </w:r>
      <w:r>
        <w:rPr>
          <w:spacing w:val="-8"/>
        </w:rPr>
        <w:t xml:space="preserve"> </w:t>
      </w:r>
      <w:r>
        <w:t>обучения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государственных</w:t>
      </w:r>
      <w:r>
        <w:rPr>
          <w:spacing w:val="-13"/>
        </w:rPr>
        <w:t xml:space="preserve"> </w:t>
      </w:r>
      <w:r>
        <w:t>символов Российской Федерации, направленных письмом Минпросвещения от 15.04.2022 № СК-295/06;</w:t>
      </w:r>
    </w:p>
    <w:p w:rsidR="008910C8" w:rsidRDefault="008910C8" w:rsidP="00E14E4D">
      <w:pPr>
        <w:pStyle w:val="a9"/>
        <w:ind w:right="552" w:firstLine="720"/>
        <w:jc w:val="both"/>
      </w:pPr>
      <w:r>
        <w:t>Методических</w:t>
      </w:r>
      <w:r>
        <w:rPr>
          <w:spacing w:val="-10"/>
        </w:rPr>
        <w:t xml:space="preserve"> </w:t>
      </w:r>
      <w:r>
        <w:t>рекомендаций</w:t>
      </w:r>
      <w:r>
        <w:rPr>
          <w:spacing w:val="-6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уточнению</w:t>
      </w:r>
      <w:r>
        <w:rPr>
          <w:spacing w:val="-8"/>
        </w:rPr>
        <w:t xml:space="preserve"> </w:t>
      </w:r>
      <w:r>
        <w:t>понятия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содержания внеурочной деятельности в рамках реализации основных общеобразовательных программ, в том числе в части проектной деятельности,</w:t>
      </w:r>
      <w:r>
        <w:rPr>
          <w:spacing w:val="-4"/>
        </w:rPr>
        <w:t xml:space="preserve"> </w:t>
      </w:r>
      <w:r>
        <w:t>направленных</w:t>
      </w:r>
      <w:r>
        <w:rPr>
          <w:spacing w:val="-9"/>
        </w:rPr>
        <w:t xml:space="preserve"> </w:t>
      </w:r>
      <w:r>
        <w:t>письмом</w:t>
      </w:r>
      <w:r>
        <w:rPr>
          <w:spacing w:val="-5"/>
        </w:rPr>
        <w:t xml:space="preserve"> </w:t>
      </w:r>
      <w:r>
        <w:t>Минобрнауки</w:t>
      </w:r>
      <w:r>
        <w:rPr>
          <w:spacing w:val="-5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18.08.2017</w:t>
      </w:r>
      <w:r>
        <w:rPr>
          <w:spacing w:val="-5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 xml:space="preserve">09- </w:t>
      </w:r>
      <w:r>
        <w:rPr>
          <w:spacing w:val="-2"/>
        </w:rPr>
        <w:t>1672;</w:t>
      </w:r>
    </w:p>
    <w:p w:rsidR="008910C8" w:rsidRDefault="008910C8" w:rsidP="00E14E4D">
      <w:pPr>
        <w:pStyle w:val="a9"/>
        <w:ind w:right="394" w:firstLine="720"/>
        <w:jc w:val="both"/>
      </w:pPr>
      <w:r>
        <w:t>Стратегии развития воспитания в Российской Федерации на период до 2025</w:t>
      </w:r>
      <w:r>
        <w:rPr>
          <w:spacing w:val="-6"/>
        </w:rPr>
        <w:t xml:space="preserve"> </w:t>
      </w:r>
      <w:r>
        <w:t>года,</w:t>
      </w:r>
      <w:r>
        <w:rPr>
          <w:spacing w:val="-3"/>
        </w:rPr>
        <w:t xml:space="preserve"> </w:t>
      </w:r>
      <w:r>
        <w:t>утвержденной</w:t>
      </w:r>
      <w:r>
        <w:rPr>
          <w:spacing w:val="-6"/>
        </w:rPr>
        <w:t xml:space="preserve"> </w:t>
      </w:r>
      <w:r>
        <w:t>распоряжением</w:t>
      </w:r>
      <w:r>
        <w:rPr>
          <w:spacing w:val="-4"/>
        </w:rPr>
        <w:t xml:space="preserve"> </w:t>
      </w:r>
      <w:r>
        <w:t>Правительства</w:t>
      </w:r>
      <w:r>
        <w:rPr>
          <w:spacing w:val="-5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29.05.2015</w:t>
      </w:r>
      <w:r>
        <w:rPr>
          <w:spacing w:val="-6"/>
        </w:rPr>
        <w:t xml:space="preserve"> </w:t>
      </w:r>
      <w:r>
        <w:t>№</w:t>
      </w:r>
      <w:r>
        <w:rPr>
          <w:spacing w:val="-7"/>
        </w:rPr>
        <w:t xml:space="preserve"> </w:t>
      </w:r>
      <w:r>
        <w:t>996-</w:t>
      </w:r>
    </w:p>
    <w:p w:rsidR="000C00F7" w:rsidRPr="00E14E4D" w:rsidRDefault="008910C8" w:rsidP="00E14E4D">
      <w:pPr>
        <w:pStyle w:val="a9"/>
        <w:spacing w:line="321" w:lineRule="exact"/>
        <w:jc w:val="both"/>
      </w:pPr>
      <w:r>
        <w:t>р;</w:t>
      </w:r>
      <w:r>
        <w:rPr>
          <w:spacing w:val="-6"/>
        </w:rPr>
        <w:t xml:space="preserve"> </w:t>
      </w:r>
      <w:r>
        <w:t>СП</w:t>
      </w:r>
      <w:r>
        <w:rPr>
          <w:spacing w:val="-9"/>
        </w:rPr>
        <w:t xml:space="preserve"> </w:t>
      </w:r>
      <w:r>
        <w:t>2.4.3648-</w:t>
      </w:r>
      <w:r>
        <w:rPr>
          <w:spacing w:val="-5"/>
        </w:rPr>
        <w:t>2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Направленность программы</w:t>
      </w:r>
      <w:r w:rsidR="004C31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художественно-эстетическая 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Уровень</w:t>
      </w: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дополнительной общеразвивающей программы: ознакомительный.</w:t>
      </w:r>
    </w:p>
    <w:p w:rsidR="000C00F7" w:rsidRPr="00140721" w:rsidRDefault="00E14E4D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="000C00F7"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учитывает традиции художественного образования и современные инновационные методы. Смысловая и логическая последовательность программы обеспечивает целостность учебного процесса и преемственность этапов обучения. Программа объединяет практические художественно – творческие задания, художественно – эстетическое восприятие произведений искусства и окружающей действительности в единую образовательную структуру. Программа построена на принципах тематической целостности и последовательности развития курса, предполагает четкость поставленных задач и вариативность их решения.</w:t>
      </w:r>
    </w:p>
    <w:p w:rsidR="002B4D21" w:rsidRDefault="002B4D21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Место курса в учебном плане: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внеурочной деятельности ра</w:t>
      </w:r>
      <w:r w:rsidR="00E14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ссчитана на один учебный год –34 часа по</w:t>
      </w:r>
      <w:r w:rsidR="002B4D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14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 </w:t>
      </w: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B4D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часу</w:t>
      </w:r>
      <w:r w:rsidR="00E14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неделю - для учащихся 5-х</w:t>
      </w: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классов.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Содержание программы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Рабочая программа внеурочной деятельности </w:t>
      </w: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r w:rsidR="00E14E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Загадки современной живописи</w:t>
      </w: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рассчитана на органическое соединение изобразительного творчества и художественных технологий. Программа структурно строится как теоретико–практическая система, которая допускает вариативность в зависимости от образовательно – технологических возможностей школы. Обучение через деятельность является основным принципом на уроках изобразительного искусства. Курс способствует формированию предметных знаний и умений для решения мотивированными школьниками учебно–познавательных и учебно–практических задач, расширяющих и углубляющих понимание опорного материала.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Актуальность программы обусловлена следующими факторами: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Уровневый подход позволяет определять динамическую картину развития обучающихся, поощрять продвижение обучающихся, выстраивать индивидуальные траектории движения с учетом зоны ближайшего развития ребенка.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Формирование ИКТ – компетентности обучающихся повышают эффективность приобретения ключевых навыков и коммуникаций.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 Овладение основами художественного языка (художественное выражение) позволит обучающимся проявить себя в творчестве, поможет при освоении смежных дисциплин.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4) Колористическое восприятие художественных произведений учит понимать красоту цвета в произведениях искусства и в реальной жизни.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Сфера углубленного изучения изобразительного искусства позволяет школьникам использовать занятия по интересам для повышения начальной профессиональной культуры. Особенностью современной ситуации, когда очень остро стоит вопрос занятости детей, умение организовать свой досуг.</w:t>
      </w: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Цель:</w:t>
      </w: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способствовать самовыражению и развитию личности посредством творческой и академической живописи для всестороннего развития и удовлетворения потребностей учащихся, формирования общей культуры школьника и развития мотивации личности к познанию и творчеству.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Основные задачи:</w:t>
      </w:r>
    </w:p>
    <w:p w:rsidR="000C00F7" w:rsidRPr="00140721" w:rsidRDefault="00E14E4D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C00F7"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условий, обеспечивающих всестороннее развитие личности учащихся;</w:t>
      </w:r>
    </w:p>
    <w:p w:rsidR="000C00F7" w:rsidRPr="00140721" w:rsidRDefault="00E14E4D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</w:t>
      </w:r>
      <w:r w:rsidR="000C00F7"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условий для самоутверждения и самореализации личности, возможности проявить «себя» растущему человеку и пережить ситуацию успеха;</w:t>
      </w:r>
    </w:p>
    <w:p w:rsidR="000C00F7" w:rsidRPr="00140721" w:rsidRDefault="00E14E4D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C00F7"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познавательных интересов, творческих способностей и творческой активности;</w:t>
      </w:r>
    </w:p>
    <w:p w:rsidR="000C00F7" w:rsidRPr="00140721" w:rsidRDefault="00E14E4D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C00F7"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привить ребёнку радость творчества через изобразительную деятельность, работу с живописными материалами, техниками, развивать его фантазию;</w:t>
      </w:r>
    </w:p>
    <w:p w:rsidR="000C00F7" w:rsidRPr="00140721" w:rsidRDefault="00E14E4D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C00F7"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мотивации учащихся к обучению силой воздействия живописи через художественно-эстетическое образование.</w:t>
      </w:r>
    </w:p>
    <w:p w:rsidR="000C00F7" w:rsidRPr="00140721" w:rsidRDefault="00E14E4D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="000C00F7"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Смысловая и логическая последовательность программы обеспечивает целостность учебного процесса и преемственность этапов обучения. Учебный материал представлен следующими тематическими разделами, отражающими деятельностный характер и нравственную сущность художественного образования: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Природа - главный художник (основы рисунка, графика).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Искусство в человеке (виды изобразительного искусства).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Человек в искусстве (портретный жанр).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Декоративно – прикладное творчество.</w:t>
      </w:r>
    </w:p>
    <w:p w:rsidR="000C00F7" w:rsidRPr="00140721" w:rsidRDefault="00E14E4D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</w:t>
      </w:r>
      <w:r w:rsidR="000C00F7" w:rsidRPr="00E14E4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результате освоения курса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«Загадки современной живописи</w:t>
      </w:r>
      <w:r w:rsidR="000C00F7"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учащиеся приобретают навыки работы живописными материалами, изучают их свойства, возможность и эстетические качества. Развитие навыков последовательного ведения живописной работы помогают раскрывать образное и живописно-пластическое решение в творческих работах. Художественные и эстетические свойства цвета, их основные закономерности, создание цветового строя способствуют передаче цветовых отношений в условиях пространственно-воздушной среды в живописных творческих работах. Навыки в использовании основных техник и материалов формируют умение изображать объекты предметного мира пространства и фигуры человека.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Важнейшим направлением является духовно-нравственное развитие и воспитание школьника.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уровне содержания </w:t>
      </w:r>
      <w:r w:rsidR="000B36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предметной линии курса «Загадки современной живописи </w:t>
      </w: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создаются условия для формирования: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понимания эмоционального и ценностного смысла визуально – пространственной формы;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овладение средствами художественного изображения как способом развития умения видеть реальный мир, как способностью к анализу и структурированию визуального образа на основе его эмоциональной оценки;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интереса к мировым достижениям в области искусства, культуры;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уважения к созидательному труду, к обучению;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ценностного отношения к культурно-историческому наследию народа, чему способствует знакомство с образцами классического искусства и народного художественного творчества;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овладения основами культуры практической работы различными художественными материалами и инструментами;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потребности в новых знаниях и опыте, осознанного отношения к многогранности и творческому характеру профессии художника;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самореализации и развития;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нравственных чувств, этического сознания;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ценностного отношения к природе и окружающей среде, экологического сознания через знакомство с разнообразными явлениями и состояниями природы;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Уделяется внимание правильной организации рабочего места, соблюдению правил техники безопасности, применению в работе безвредных веществ и экологически чистых материалов.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Методы и формы обучения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Формы подведения итогов реализации программы: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итоговые творческие работы, композиции, тесты и вопросы по темам;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форумов;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целью повышения интереса у детей к рисованию, после изучения темы или блока тем устраиваются выставки творческих работ;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посещение выставок и музеев.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Формы проведения занятий</w:t>
      </w: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мастер-класс, выставка, творческий отчет, практическое занятие, пленер.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Формы организации деятельности</w:t>
      </w: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групповая, индивидуально-групповая, индивидуальная, по подгруппам.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Форма текущего и итогового контроля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учащихся предусмотрена безоценочная система изучения курса. Ряд тем можно пройти обзорно. Возможно прохождение курса в самостоятельном режиме, для этого предусмотрены лекции, составлен ряд заданий разного уровня выполнения с возможностью самостоятельного контроля.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Критериями выполненного задания могут служить: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соответствие заданной теме;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правильность выполнения;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аккуратность;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фантазия учащегося;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вовремя сданное задание.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Подведение итогов обучения подводится в форме итоговой творческой работы: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включающей композицию по теме;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развернутые ответы на вопросы по основным темам курса;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обсуждения в форуме итогов творческой работы на курсе.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Методические особенности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соответствии с федеральным государственным образовательным стандартом, в основу курса заложен системно-деятельностный подход, который обеспечивает: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готовности к саморазвитию и непрерывному образованию;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активную учебно-познавательную деятельность обучающихся;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построение образовательного процесса с учётом индивидуальных возрастных, психологических и физиологических особенностей обучающихся.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Методика преподавания курса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Курс состоит из теоретической и практической части.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каждом уроке ученикам предлагается: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Ознакомительный материал с основными теоретическими понятиями по теме уроков, помещенный в презентациях подготовленных учителем.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Видеоматериалы, содержащие коллекцию ресурсов (в демонстрационном режиме при изучении нового материала или повторении и обобщении пройденного). Созданные тематические коллекции дают возможность учащимся самостоятельно ознакомиться с лучшими образцами русской живописи, получить представление о биографии художника, узнать историю создания картины, технологию выполнения рисунка.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мастер-классах, представленных в программе ArtRage, содержатся видео-инструкции по выполнению упражнений по темам уроков, помогающие разобраться в этапах создания рисунка инструментами программы.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соответствии с системно-деятельностным подходом содержание курса нацелено на активизацию художественно-эстетической и познавательной деятельности учащегося с учетом его возрастных особенностей, индивидуальных потребностей и возможностей, преемственности с уже имеющимся у детей опытом и на подготовку к дальнейшему образованию, на формирование мотивации детей к художественному творчеству, к активной деятельности на уроке и во внеурочное время.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Требованиям стандарта соответствуют основные содержательные линии курса, направленные на личностное развитие учащихся, воспитание у них интереса к разнообразным видам художественно-творческой деятельности. Содержание курса направлено на целостное развитие личности ребенка посредством активного овладения различными видами деятельности. Обучение через деятельность составляет сущность обучающих методов на занятиях изобразительным искусством. Художественное развитие осуществляется в практической деятельной форме в процессе личностного художественного творчества учащегося. Творческое развитие ученика опирается на развитие его наблюдательности и фантазии, на целостносто-эмоциональное восприятие произведений искусства, на умение самостоятельно строить художественный образ, выражать свое отношение к реальности при освоении средств художественной выразительности.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Выполнение проектно-творческих заданий в групповой и парной работе позволяет обобщать полученные знания и творчески применять их на </w:t>
      </w: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практике, а также успешно развивать коммуникативные умения - задавать вопросы друг другу и взрослому, расспрашивать о чем-либо, понимать речь собеседника и др.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Разнообразие видов практической деятельности школьников и вариативность заданий, рассчитанных на разный уровень освоения учебного материала, нацелены на реализацию индивидуально - личностного подхода к учащимся. Этому способствуют дифференцированные задания, варианты выполнения заданий.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Наглядность и доступность изложения материала создает возможности для индивидуальной, в том числе самостоятельной деятельности школьников разного уровня подготовленности, а также помогает учителю в объяснении темы урока.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Тематический принцип структурирования учебного материала, при котором необходимые инструменты и соответствующие техники выполнения концентрируются вокруг предметных тем, что придает содержанию уроков художественное единство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у учащихся целостной картины мира достигается наличием внутрипредметных содержательных линий и межпредметными связями. Тематизм дает возможность строить урок на материале произведений не только изобразительного, но и музыкального искусства, поэзии, художественной прозы, привлекать исторический и научный материал, усиливая межпредметные связи.</w:t>
      </w:r>
    </w:p>
    <w:p w:rsidR="000C00F7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 w:rsidR="000B36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предметной линии курса «Загадки современной живописи</w:t>
      </w: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акцентировано внимание на изучении свойств основного средства выразительности в живописных произведениях – цвете, способствующего колористическому восприятию художественных произведений и создающего цветовые образы с различным эмоциональным звучанием, формируя у школьников систему универсальных учебных действий.</w:t>
      </w:r>
    </w:p>
    <w:p w:rsidR="00846C14" w:rsidRDefault="00846C14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Pr="00140721" w:rsidRDefault="00846C14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0C00F7" w:rsidRPr="00140721" w:rsidRDefault="000C00F7" w:rsidP="00E14E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Планируемые результаты обучения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рез</w:t>
      </w:r>
      <w:r w:rsidR="000B36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ультате изучения курса «Загадки современной живописи» у учащихся </w:t>
      </w: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будут сформированы определенные </w:t>
      </w: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личностные, регулятивные, познавательные и коммуникативные универсальные учебные действия</w:t>
      </w: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как основа умения учиться.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 образом, курс направлен на формирование общей культуры обучающегося, на его духовно-нравственное, социальное, личностное развитие, создание основы для самостоятельной организации учебно-познавательной и художественно-творческой деятельности.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Планируемые личностные: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формирование ответственного отношения к учению, саморазвитию и самообразованию;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формирование целостного мировоззрения, учитывая культурное, языковое, духовное многообразие современного мира;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формирование нравственных чувств и нравственного поведения, ответственного отношения к собственным поступкам;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развитие эстетического сознания через освоение художественного наследия народов России и мира.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анализировать произведения искусства;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понимание особенности образного языка;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создавать с натуры и по воображению образы живописными материалами;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эмоциональное восприятие образов природы, отраженных в картине;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первоначальное представление о поликультурности изобразительного искусства;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усвоение принципа построения изображения и пространственно-временного развития;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Обучающийся получит возможность для формирования: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понимания значения изобразительного искусства в жизни человека;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понимания роли изобразительного искусства в собственной жизни;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внутренней позиции школьника на уровне положительного отношения к курсу «Живопись» через освоение роли автора своих художественных работ;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ориентации на оценку результатов собственной художественно-творческой деятельности;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мотивации к коллективной творческой работе; представления о труде художника, его роли в жизни каждого человека;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личностной идентификации на основе общего представления о творческом самовыражении, о мире профессий в изобразительном искусстве.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Регулятивные универсальные учебные действия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Обучающийся научится: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понимать учебную задачу;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понимать особенности художественного замысла и его воплощения;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осуществлять под руководством учителя контроль по результату своей деятельности;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воспринимать мнение и предложения сверстников, родителей;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самостоятельно определять цели своего обучения, ставить и формулировать для себя новые задачи в учебе;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соотносить свои действия с планируемыми результатами;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организовывать совместную деятельность и совместное сотрудничество.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Познавательные универсальные учебные действия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Обучающийся научится: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использовать варианты выполнения работы;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понимать содержание художественных произведений;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читать простое схематическое изображение;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соотносить произведения по настроению, форме, по некоторым средствам художественной выразительности;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создавать художественный образ в разных видах и жанрах визуально – пространственных искусств;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работать различными живописными художественными материалами;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развивать индивидуальные творческие способности, формирующие интерес к творческой деятельности.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Коммуникативные универсальные учебные действия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Обучающийся научится: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допускать существование различных точек зрения о произведении изобразительного искусства;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участвовать в работе парами, в групповом создании творческих работ;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использовать простые речевые средства для передачи своего впечатления от произведения живописи;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вести диалог с другими людьми, достигать взаимопонимания;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ответственно и осознанно относится к собственным поступкам.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Предметные результаты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Восприятие искусства и виды художественной деятельности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Обучающийся научится: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владеть живописными материалами в достаточном разнообразии для своего возраста;</w:t>
      </w:r>
    </w:p>
    <w:p w:rsidR="000C00F7" w:rsidRPr="00140721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понимать содержание и выразительные средства художественных произведений;</w:t>
      </w:r>
    </w:p>
    <w:p w:rsidR="00E14E4D" w:rsidRDefault="000C00F7" w:rsidP="00E14E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принимать условность и субъективность художественного образа;</w:t>
      </w:r>
    </w:p>
    <w:p w:rsidR="00E14E4D" w:rsidRDefault="00E14E4D" w:rsidP="00E14E4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B366E" w:rsidRDefault="00E14E4D" w:rsidP="00E14E4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4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</w:t>
      </w:r>
    </w:p>
    <w:p w:rsidR="000B366E" w:rsidRDefault="000B366E" w:rsidP="00E14E4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B366E" w:rsidRDefault="000B366E" w:rsidP="00E14E4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B366E" w:rsidRDefault="000B366E" w:rsidP="00E14E4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B366E" w:rsidRDefault="000B366E" w:rsidP="00E14E4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F6A99" w:rsidRPr="00E14E4D" w:rsidRDefault="000B366E" w:rsidP="00E14E4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   </w:t>
      </w:r>
      <w:r w:rsidR="002B4D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91A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Календарно-</w:t>
      </w:r>
      <w:r w:rsidR="00291AF0">
        <w:rPr>
          <w:rFonts w:ascii="Times New Roman" w:hAnsi="Times New Roman" w:cs="Times New Roman"/>
          <w:spacing w:val="-2"/>
          <w:sz w:val="28"/>
          <w:szCs w:val="28"/>
        </w:rPr>
        <w:t>т</w:t>
      </w:r>
      <w:r w:rsidR="007F6A99" w:rsidRPr="00E14E4D">
        <w:rPr>
          <w:rFonts w:ascii="Times New Roman" w:hAnsi="Times New Roman" w:cs="Times New Roman"/>
          <w:spacing w:val="-2"/>
          <w:sz w:val="28"/>
          <w:szCs w:val="28"/>
        </w:rPr>
        <w:t xml:space="preserve">ематическое планирование </w:t>
      </w:r>
    </w:p>
    <w:p w:rsidR="007F6A99" w:rsidRDefault="007F6A99" w:rsidP="008910C8">
      <w:pPr>
        <w:pStyle w:val="a9"/>
        <w:spacing w:before="87" w:line="322" w:lineRule="exact"/>
        <w:ind w:left="1896" w:right="3728"/>
        <w:jc w:val="center"/>
        <w:rPr>
          <w:spacing w:val="-2"/>
        </w:rPr>
      </w:pPr>
    </w:p>
    <w:tbl>
      <w:tblPr>
        <w:tblStyle w:val="af"/>
        <w:tblpPr w:leftFromText="180" w:rightFromText="180" w:vertAnchor="text" w:horzAnchor="margin" w:tblpXSpec="center" w:tblpY="202"/>
        <w:tblW w:w="10598" w:type="dxa"/>
        <w:tblLayout w:type="fixed"/>
        <w:tblLook w:val="04A0" w:firstRow="1" w:lastRow="0" w:firstColumn="1" w:lastColumn="0" w:noHBand="0" w:noVBand="1"/>
      </w:tblPr>
      <w:tblGrid>
        <w:gridCol w:w="817"/>
        <w:gridCol w:w="3119"/>
        <w:gridCol w:w="2105"/>
        <w:gridCol w:w="1861"/>
        <w:gridCol w:w="1278"/>
        <w:gridCol w:w="1418"/>
      </w:tblGrid>
      <w:tr w:rsidR="006F515F" w:rsidTr="00FD6A99">
        <w:tc>
          <w:tcPr>
            <w:tcW w:w="817" w:type="dxa"/>
          </w:tcPr>
          <w:p w:rsidR="006F515F" w:rsidRPr="000A60BB" w:rsidRDefault="006F515F" w:rsidP="007F6A9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 w:rsidRPr="000A60BB">
              <w:rPr>
                <w:w w:val="99"/>
                <w:sz w:val="28"/>
              </w:rPr>
              <w:t>№</w:t>
            </w:r>
          </w:p>
        </w:tc>
        <w:tc>
          <w:tcPr>
            <w:tcW w:w="3119" w:type="dxa"/>
          </w:tcPr>
          <w:p w:rsidR="006F515F" w:rsidRPr="000A60BB" w:rsidRDefault="006F515F" w:rsidP="007F6A9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 w:rsidRPr="000A60BB">
              <w:rPr>
                <w:sz w:val="28"/>
              </w:rPr>
              <w:t>Тема</w:t>
            </w:r>
            <w:r w:rsidRPr="000A60BB">
              <w:rPr>
                <w:spacing w:val="-6"/>
                <w:sz w:val="28"/>
              </w:rPr>
              <w:t xml:space="preserve"> </w:t>
            </w:r>
            <w:r w:rsidRPr="000A60BB">
              <w:rPr>
                <w:spacing w:val="-2"/>
                <w:sz w:val="28"/>
              </w:rPr>
              <w:t>занятия</w:t>
            </w:r>
          </w:p>
        </w:tc>
        <w:tc>
          <w:tcPr>
            <w:tcW w:w="2105" w:type="dxa"/>
          </w:tcPr>
          <w:p w:rsidR="006F515F" w:rsidRPr="000A60BB" w:rsidRDefault="006F515F" w:rsidP="007F6A9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 w:rsidRPr="000A60BB">
              <w:rPr>
                <w:sz w:val="28"/>
              </w:rPr>
              <w:t>Форма</w:t>
            </w:r>
            <w:r w:rsidRPr="000A60BB">
              <w:rPr>
                <w:spacing w:val="-6"/>
                <w:sz w:val="28"/>
              </w:rPr>
              <w:t xml:space="preserve"> </w:t>
            </w:r>
            <w:r w:rsidRPr="000A60BB">
              <w:rPr>
                <w:spacing w:val="-2"/>
                <w:sz w:val="28"/>
              </w:rPr>
              <w:t>проведения</w:t>
            </w:r>
          </w:p>
          <w:p w:rsidR="006F515F" w:rsidRPr="000A60BB" w:rsidRDefault="006F515F" w:rsidP="007F6A99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 w:rsidRPr="000A60BB">
              <w:rPr>
                <w:spacing w:val="-2"/>
                <w:sz w:val="28"/>
              </w:rPr>
              <w:t>занятия</w:t>
            </w:r>
          </w:p>
        </w:tc>
        <w:tc>
          <w:tcPr>
            <w:tcW w:w="1861" w:type="dxa"/>
          </w:tcPr>
          <w:p w:rsidR="006F515F" w:rsidRPr="000A60BB" w:rsidRDefault="006F515F" w:rsidP="007F6A99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 w:rsidRPr="000A60BB">
              <w:rPr>
                <w:spacing w:val="-2"/>
                <w:sz w:val="28"/>
              </w:rPr>
              <w:t>ЦОР/ЭОР</w:t>
            </w:r>
          </w:p>
        </w:tc>
        <w:tc>
          <w:tcPr>
            <w:tcW w:w="1278" w:type="dxa"/>
          </w:tcPr>
          <w:p w:rsidR="006F515F" w:rsidRDefault="006F515F" w:rsidP="007F6A99">
            <w:pPr>
              <w:pStyle w:val="TableParagraph"/>
              <w:spacing w:line="315" w:lineRule="exact"/>
              <w:ind w:left="114"/>
              <w:rPr>
                <w:spacing w:val="-4"/>
                <w:sz w:val="28"/>
              </w:rPr>
            </w:pPr>
            <w:r w:rsidRPr="000A60BB">
              <w:rPr>
                <w:spacing w:val="-4"/>
                <w:sz w:val="28"/>
              </w:rPr>
              <w:t>Дата</w:t>
            </w:r>
            <w:r>
              <w:rPr>
                <w:spacing w:val="-4"/>
                <w:sz w:val="28"/>
              </w:rPr>
              <w:t xml:space="preserve"> </w:t>
            </w:r>
          </w:p>
          <w:p w:rsidR="006F515F" w:rsidRPr="000A60BB" w:rsidRDefault="006F515F" w:rsidP="007F6A99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pacing w:val="-4"/>
                <w:sz w:val="28"/>
              </w:rPr>
              <w:t>план</w:t>
            </w:r>
          </w:p>
        </w:tc>
        <w:tc>
          <w:tcPr>
            <w:tcW w:w="1418" w:type="dxa"/>
          </w:tcPr>
          <w:p w:rsidR="006F515F" w:rsidRPr="000A60BB" w:rsidRDefault="006F515F" w:rsidP="007F6A99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 xml:space="preserve">Дата факт </w:t>
            </w:r>
          </w:p>
        </w:tc>
      </w:tr>
      <w:tr w:rsidR="00801A3A" w:rsidRPr="005917B3" w:rsidTr="00FD6A99">
        <w:tc>
          <w:tcPr>
            <w:tcW w:w="817" w:type="dxa"/>
          </w:tcPr>
          <w:p w:rsidR="00801A3A" w:rsidRPr="005917B3" w:rsidRDefault="00801A3A" w:rsidP="007F6A9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1</w:t>
            </w:r>
          </w:p>
        </w:tc>
        <w:tc>
          <w:tcPr>
            <w:tcW w:w="3119" w:type="dxa"/>
          </w:tcPr>
          <w:p w:rsidR="00801A3A" w:rsidRPr="005917B3" w:rsidRDefault="00801A3A" w:rsidP="00E766D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Живопись – искусство цвета.Основы цветоведение. Введение. Основные и дополнительные цвета. </w:t>
            </w:r>
          </w:p>
        </w:tc>
        <w:tc>
          <w:tcPr>
            <w:tcW w:w="2105" w:type="dxa"/>
          </w:tcPr>
          <w:p w:rsidR="00801A3A" w:rsidRPr="005917B3" w:rsidRDefault="007671E2" w:rsidP="00E766DE">
            <w:pPr>
              <w:pStyle w:val="TableParagraph"/>
              <w:spacing w:line="296" w:lineRule="exact"/>
              <w:ind w:left="110"/>
              <w:rPr>
                <w:sz w:val="28"/>
                <w:szCs w:val="28"/>
              </w:rPr>
            </w:pPr>
            <w:r w:rsidRPr="005917B3">
              <w:rPr>
                <w:w w:val="95"/>
                <w:sz w:val="28"/>
                <w:szCs w:val="28"/>
              </w:rPr>
              <w:t>о</w:t>
            </w:r>
            <w:r w:rsidR="00801A3A" w:rsidRPr="005917B3">
              <w:rPr>
                <w:w w:val="95"/>
                <w:sz w:val="28"/>
                <w:szCs w:val="28"/>
              </w:rPr>
              <w:t>бразовательный</w:t>
            </w:r>
            <w:r w:rsidR="00801A3A" w:rsidRPr="005917B3">
              <w:rPr>
                <w:spacing w:val="46"/>
                <w:w w:val="150"/>
                <w:sz w:val="28"/>
                <w:szCs w:val="28"/>
              </w:rPr>
              <w:t xml:space="preserve"> </w:t>
            </w:r>
            <w:r w:rsidR="00801A3A" w:rsidRPr="005917B3">
              <w:rPr>
                <w:spacing w:val="-4"/>
                <w:sz w:val="28"/>
                <w:szCs w:val="28"/>
              </w:rPr>
              <w:t>квиз</w:t>
            </w:r>
          </w:p>
        </w:tc>
        <w:tc>
          <w:tcPr>
            <w:tcW w:w="1861" w:type="dxa"/>
          </w:tcPr>
          <w:p w:rsidR="00801A3A" w:rsidRPr="005917B3" w:rsidRDefault="00801A3A" w:rsidP="00E766DE">
            <w:pPr>
              <w:pStyle w:val="TableParagraph"/>
              <w:spacing w:line="301" w:lineRule="exact"/>
              <w:ind w:left="112"/>
              <w:rPr>
                <w:sz w:val="28"/>
                <w:szCs w:val="28"/>
              </w:rPr>
            </w:pPr>
            <w:r w:rsidRPr="005917B3">
              <w:rPr>
                <w:spacing w:val="-2"/>
                <w:sz w:val="28"/>
                <w:szCs w:val="28"/>
              </w:rPr>
              <w:t>school- collection.edu.r</w:t>
            </w:r>
          </w:p>
        </w:tc>
        <w:tc>
          <w:tcPr>
            <w:tcW w:w="1278" w:type="dxa"/>
          </w:tcPr>
          <w:p w:rsidR="00801A3A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1неделя </w:t>
            </w:r>
          </w:p>
          <w:p w:rsidR="00CF7A09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801A3A" w:rsidRPr="00FD6A99" w:rsidRDefault="00FD6A99" w:rsidP="00FD6A99">
            <w:r>
              <w:t>8.09</w:t>
            </w:r>
          </w:p>
        </w:tc>
      </w:tr>
      <w:tr w:rsidR="00CF7A09" w:rsidRPr="005917B3" w:rsidTr="00FD6A99">
        <w:tc>
          <w:tcPr>
            <w:tcW w:w="817" w:type="dxa"/>
          </w:tcPr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2</w:t>
            </w:r>
          </w:p>
        </w:tc>
        <w:tc>
          <w:tcPr>
            <w:tcW w:w="3119" w:type="dxa"/>
          </w:tcPr>
          <w:p w:rsidR="00CF7A09" w:rsidRPr="005917B3" w:rsidRDefault="00CF7A09" w:rsidP="00CF7A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Ахроматические цвета. Хроматические цвета.</w:t>
            </w:r>
          </w:p>
        </w:tc>
        <w:tc>
          <w:tcPr>
            <w:tcW w:w="2105" w:type="dxa"/>
          </w:tcPr>
          <w:p w:rsidR="00CF7A09" w:rsidRPr="005917B3" w:rsidRDefault="007671E2" w:rsidP="00CF7A09">
            <w:pPr>
              <w:pStyle w:val="TableParagraph"/>
              <w:rPr>
                <w:sz w:val="28"/>
                <w:szCs w:val="28"/>
              </w:rPr>
            </w:pPr>
            <w:r w:rsidRPr="005917B3">
              <w:rPr>
                <w:sz w:val="28"/>
                <w:szCs w:val="28"/>
              </w:rPr>
              <w:t>работа</w:t>
            </w:r>
            <w:r w:rsidRPr="005917B3">
              <w:rPr>
                <w:spacing w:val="-9"/>
                <w:sz w:val="28"/>
                <w:szCs w:val="28"/>
              </w:rPr>
              <w:t xml:space="preserve"> </w:t>
            </w:r>
            <w:r w:rsidRPr="005917B3">
              <w:rPr>
                <w:spacing w:val="-10"/>
                <w:sz w:val="28"/>
                <w:szCs w:val="28"/>
              </w:rPr>
              <w:t>с интерактивными карточками</w:t>
            </w:r>
          </w:p>
        </w:tc>
        <w:tc>
          <w:tcPr>
            <w:tcW w:w="1861" w:type="dxa"/>
          </w:tcPr>
          <w:p w:rsidR="00CF7A09" w:rsidRPr="005917B3" w:rsidRDefault="00CF7A09" w:rsidP="00CF7A09">
            <w:pPr>
              <w:pStyle w:val="TableParagraph"/>
              <w:spacing w:line="304" w:lineRule="exact"/>
              <w:ind w:left="112"/>
              <w:rPr>
                <w:sz w:val="28"/>
                <w:szCs w:val="28"/>
                <w:lang w:val="en-US"/>
              </w:rPr>
            </w:pPr>
            <w:r w:rsidRPr="005917B3">
              <w:rPr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CF7A09" w:rsidRPr="005917B3" w:rsidRDefault="007671E2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F7A09"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неделя </w:t>
            </w:r>
          </w:p>
          <w:p w:rsidR="00CF7A09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CF7A09" w:rsidRPr="00FD6A99" w:rsidRDefault="00642256" w:rsidP="00FD6A99">
            <w:r>
              <w:t>15.09</w:t>
            </w:r>
          </w:p>
        </w:tc>
      </w:tr>
      <w:tr w:rsidR="00CF7A09" w:rsidRPr="005917B3" w:rsidTr="00FD6A99">
        <w:tc>
          <w:tcPr>
            <w:tcW w:w="817" w:type="dxa"/>
          </w:tcPr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3</w:t>
            </w:r>
          </w:p>
        </w:tc>
        <w:tc>
          <w:tcPr>
            <w:tcW w:w="3119" w:type="dxa"/>
          </w:tcPr>
          <w:p w:rsidR="00CF7A09" w:rsidRPr="005917B3" w:rsidRDefault="00CF7A09" w:rsidP="00CF7A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характеристики цвета. Теплые и холодные тона. Тон, светлота, насыщенность, светлые и темные тона. Понятие локального цвета</w:t>
            </w:r>
          </w:p>
        </w:tc>
        <w:tc>
          <w:tcPr>
            <w:tcW w:w="2105" w:type="dxa"/>
          </w:tcPr>
          <w:p w:rsidR="00CF7A09" w:rsidRPr="005917B3" w:rsidRDefault="007671E2" w:rsidP="00CF7A09">
            <w:pPr>
              <w:pStyle w:val="TableParagraph"/>
              <w:spacing w:line="296" w:lineRule="exact"/>
              <w:ind w:left="110"/>
              <w:rPr>
                <w:sz w:val="28"/>
                <w:szCs w:val="28"/>
              </w:rPr>
            </w:pPr>
            <w:r w:rsidRPr="005917B3">
              <w:rPr>
                <w:spacing w:val="-2"/>
                <w:sz w:val="28"/>
                <w:szCs w:val="28"/>
              </w:rPr>
              <w:t>эвристическая б</w:t>
            </w:r>
            <w:r w:rsidR="00CF7A09" w:rsidRPr="005917B3">
              <w:rPr>
                <w:spacing w:val="-2"/>
                <w:sz w:val="28"/>
                <w:szCs w:val="28"/>
              </w:rPr>
              <w:t>еседа</w:t>
            </w:r>
          </w:p>
        </w:tc>
        <w:tc>
          <w:tcPr>
            <w:tcW w:w="1861" w:type="dxa"/>
          </w:tcPr>
          <w:p w:rsidR="00CF7A09" w:rsidRPr="005917B3" w:rsidRDefault="00CF7A09" w:rsidP="00CF7A09">
            <w:pPr>
              <w:pStyle w:val="TableParagraph"/>
              <w:spacing w:line="304" w:lineRule="exact"/>
              <w:ind w:left="112"/>
              <w:rPr>
                <w:sz w:val="28"/>
                <w:szCs w:val="28"/>
                <w:lang w:val="en-US"/>
              </w:rPr>
            </w:pPr>
            <w:r w:rsidRPr="005917B3">
              <w:rPr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CF7A09" w:rsidRPr="005917B3" w:rsidRDefault="007671E2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F7A09"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неделя </w:t>
            </w:r>
          </w:p>
          <w:p w:rsidR="00CF7A09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CF7A09" w:rsidRPr="00642256" w:rsidRDefault="00642256" w:rsidP="00642256">
            <w:r>
              <w:t>22.09</w:t>
            </w:r>
          </w:p>
        </w:tc>
      </w:tr>
      <w:tr w:rsidR="00CF7A09" w:rsidRPr="005917B3" w:rsidTr="00FD6A99">
        <w:tc>
          <w:tcPr>
            <w:tcW w:w="817" w:type="dxa"/>
          </w:tcPr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4</w:t>
            </w:r>
          </w:p>
        </w:tc>
        <w:tc>
          <w:tcPr>
            <w:tcW w:w="3119" w:type="dxa"/>
          </w:tcPr>
          <w:p w:rsidR="00CF7A09" w:rsidRPr="005917B3" w:rsidRDefault="00642256" w:rsidP="00CF7A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Контраст и нюанс. Светл</w:t>
            </w:r>
            <w:r w:rsidR="00CF7A09"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ый контраст. Цветовой контраст</w:t>
            </w:r>
          </w:p>
        </w:tc>
        <w:tc>
          <w:tcPr>
            <w:tcW w:w="2105" w:type="dxa"/>
          </w:tcPr>
          <w:p w:rsidR="00CF7A09" w:rsidRPr="005917B3" w:rsidRDefault="007671E2" w:rsidP="00CF7A09">
            <w:pPr>
              <w:pStyle w:val="TableParagraph"/>
              <w:rPr>
                <w:sz w:val="28"/>
                <w:szCs w:val="28"/>
              </w:rPr>
            </w:pPr>
            <w:r w:rsidRPr="005917B3">
              <w:rPr>
                <w:sz w:val="28"/>
                <w:szCs w:val="28"/>
              </w:rPr>
              <w:t xml:space="preserve">творческая мастерская </w:t>
            </w:r>
          </w:p>
        </w:tc>
        <w:tc>
          <w:tcPr>
            <w:tcW w:w="1861" w:type="dxa"/>
          </w:tcPr>
          <w:p w:rsidR="00CF7A09" w:rsidRPr="005917B3" w:rsidRDefault="00CF7A09" w:rsidP="00CF7A09">
            <w:pPr>
              <w:pStyle w:val="TableParagraph"/>
              <w:spacing w:before="256"/>
              <w:rPr>
                <w:sz w:val="28"/>
                <w:szCs w:val="28"/>
                <w:lang w:val="en-US"/>
              </w:rPr>
            </w:pPr>
            <w:r w:rsidRPr="005917B3">
              <w:rPr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CF7A09" w:rsidRPr="005917B3" w:rsidRDefault="007671E2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CF7A09"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неделя </w:t>
            </w:r>
          </w:p>
          <w:p w:rsidR="00CF7A09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CF7A09" w:rsidRPr="00642256" w:rsidRDefault="00642256" w:rsidP="00642256">
            <w:r>
              <w:t>29.09</w:t>
            </w:r>
          </w:p>
        </w:tc>
      </w:tr>
      <w:tr w:rsidR="00CF7A09" w:rsidRPr="005917B3" w:rsidTr="00FD6A99">
        <w:tc>
          <w:tcPr>
            <w:tcW w:w="817" w:type="dxa"/>
          </w:tcPr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5</w:t>
            </w:r>
          </w:p>
        </w:tc>
        <w:tc>
          <w:tcPr>
            <w:tcW w:w="3119" w:type="dxa"/>
          </w:tcPr>
          <w:p w:rsidR="00CF7A09" w:rsidRPr="005917B3" w:rsidRDefault="00CF7A09" w:rsidP="00CF7A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Психологическое, оптическое воздействие цвета. </w:t>
            </w:r>
          </w:p>
        </w:tc>
        <w:tc>
          <w:tcPr>
            <w:tcW w:w="2105" w:type="dxa"/>
          </w:tcPr>
          <w:p w:rsidR="00CF7A09" w:rsidRPr="005917B3" w:rsidRDefault="007671E2" w:rsidP="00CF7A09">
            <w:pPr>
              <w:pStyle w:val="TableParagraph"/>
              <w:rPr>
                <w:sz w:val="28"/>
                <w:szCs w:val="28"/>
              </w:rPr>
            </w:pPr>
            <w:r w:rsidRPr="005917B3">
              <w:rPr>
                <w:sz w:val="28"/>
                <w:szCs w:val="28"/>
              </w:rPr>
              <w:t xml:space="preserve">лекция </w:t>
            </w:r>
          </w:p>
        </w:tc>
        <w:tc>
          <w:tcPr>
            <w:tcW w:w="1861" w:type="dxa"/>
          </w:tcPr>
          <w:p w:rsidR="00CF7A09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8" w:type="dxa"/>
          </w:tcPr>
          <w:p w:rsidR="00CF7A09" w:rsidRPr="005917B3" w:rsidRDefault="007671E2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CF7A09"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неделя </w:t>
            </w:r>
          </w:p>
          <w:p w:rsidR="00CF7A09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CF7A09" w:rsidRPr="005917B3" w:rsidRDefault="00642256" w:rsidP="00642256">
            <w:r>
              <w:t>6.10</w:t>
            </w:r>
          </w:p>
        </w:tc>
      </w:tr>
      <w:tr w:rsidR="00CF7A09" w:rsidRPr="005917B3" w:rsidTr="00FD6A99">
        <w:tc>
          <w:tcPr>
            <w:tcW w:w="817" w:type="dxa"/>
          </w:tcPr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6</w:t>
            </w:r>
          </w:p>
        </w:tc>
        <w:tc>
          <w:tcPr>
            <w:tcW w:w="3119" w:type="dxa"/>
          </w:tcPr>
          <w:p w:rsidR="00CF7A09" w:rsidRPr="005917B3" w:rsidRDefault="00CF7A09" w:rsidP="00CF7A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Колорит. Монохромная живопись. Гризайль. Светотональные возможности одной краски.</w:t>
            </w:r>
          </w:p>
        </w:tc>
        <w:tc>
          <w:tcPr>
            <w:tcW w:w="2105" w:type="dxa"/>
          </w:tcPr>
          <w:p w:rsidR="00CF7A09" w:rsidRPr="005917B3" w:rsidRDefault="007671E2" w:rsidP="00CF7A09">
            <w:pPr>
              <w:pStyle w:val="TableParagraph"/>
              <w:rPr>
                <w:sz w:val="28"/>
                <w:szCs w:val="28"/>
              </w:rPr>
            </w:pPr>
            <w:r w:rsidRPr="005917B3">
              <w:rPr>
                <w:sz w:val="28"/>
                <w:szCs w:val="28"/>
              </w:rPr>
              <w:t xml:space="preserve">Образовательный квиз </w:t>
            </w:r>
          </w:p>
        </w:tc>
        <w:tc>
          <w:tcPr>
            <w:tcW w:w="1861" w:type="dxa"/>
          </w:tcPr>
          <w:p w:rsidR="00CF7A09" w:rsidRPr="005917B3" w:rsidRDefault="00CF7A09" w:rsidP="00CF7A09">
            <w:pPr>
              <w:pStyle w:val="TableParagraph"/>
              <w:spacing w:before="256"/>
              <w:rPr>
                <w:sz w:val="28"/>
                <w:szCs w:val="28"/>
                <w:lang w:val="en-US"/>
              </w:rPr>
            </w:pPr>
            <w:r w:rsidRPr="005917B3">
              <w:rPr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CF7A09" w:rsidRPr="005917B3" w:rsidRDefault="007671E2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F7A09"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неделя </w:t>
            </w:r>
          </w:p>
          <w:p w:rsidR="00CF7A09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CF7A09" w:rsidRPr="00642256" w:rsidRDefault="00642256" w:rsidP="00642256">
            <w:r>
              <w:t>13.10</w:t>
            </w:r>
          </w:p>
        </w:tc>
      </w:tr>
      <w:tr w:rsidR="00CF7A09" w:rsidRPr="005917B3" w:rsidTr="00FD6A99">
        <w:tc>
          <w:tcPr>
            <w:tcW w:w="817" w:type="dxa"/>
          </w:tcPr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7</w:t>
            </w:r>
          </w:p>
        </w:tc>
        <w:tc>
          <w:tcPr>
            <w:tcW w:w="3119" w:type="dxa"/>
          </w:tcPr>
          <w:p w:rsidR="00CF7A09" w:rsidRPr="005917B3" w:rsidRDefault="00CF7A09" w:rsidP="00CF7A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Гризайль. Светотональные возможности одной краски</w:t>
            </w:r>
          </w:p>
        </w:tc>
        <w:tc>
          <w:tcPr>
            <w:tcW w:w="2105" w:type="dxa"/>
          </w:tcPr>
          <w:p w:rsidR="00CF7A09" w:rsidRPr="005917B3" w:rsidRDefault="00CF7A09" w:rsidP="00CF7A09">
            <w:pPr>
              <w:pStyle w:val="TableParagraph"/>
              <w:spacing w:line="296" w:lineRule="exact"/>
              <w:ind w:left="110"/>
              <w:rPr>
                <w:sz w:val="28"/>
                <w:szCs w:val="28"/>
              </w:rPr>
            </w:pPr>
            <w:r w:rsidRPr="005917B3">
              <w:rPr>
                <w:sz w:val="28"/>
                <w:szCs w:val="28"/>
              </w:rPr>
              <w:t>Работа</w:t>
            </w:r>
            <w:r w:rsidRPr="005917B3">
              <w:rPr>
                <w:spacing w:val="-9"/>
                <w:sz w:val="28"/>
                <w:szCs w:val="28"/>
              </w:rPr>
              <w:t xml:space="preserve"> </w:t>
            </w:r>
            <w:r w:rsidRPr="005917B3">
              <w:rPr>
                <w:spacing w:val="-10"/>
                <w:sz w:val="28"/>
                <w:szCs w:val="28"/>
              </w:rPr>
              <w:t xml:space="preserve">с интерактивными карточками </w:t>
            </w:r>
          </w:p>
        </w:tc>
        <w:tc>
          <w:tcPr>
            <w:tcW w:w="1861" w:type="dxa"/>
          </w:tcPr>
          <w:p w:rsidR="00CF7A09" w:rsidRPr="005917B3" w:rsidRDefault="00CF7A09" w:rsidP="00CF7A09">
            <w:pPr>
              <w:pStyle w:val="TableParagraph"/>
              <w:spacing w:before="256"/>
              <w:rPr>
                <w:sz w:val="28"/>
                <w:szCs w:val="28"/>
                <w:lang w:val="en-US"/>
              </w:rPr>
            </w:pPr>
            <w:r w:rsidRPr="005917B3">
              <w:rPr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CF7A09" w:rsidRPr="005917B3" w:rsidRDefault="007671E2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CF7A09"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неделя </w:t>
            </w:r>
          </w:p>
          <w:p w:rsidR="00CF7A09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CF7A09" w:rsidRPr="00642256" w:rsidRDefault="00642256" w:rsidP="00642256">
            <w:r>
              <w:t>20.10</w:t>
            </w:r>
          </w:p>
        </w:tc>
      </w:tr>
      <w:tr w:rsidR="00CF7A09" w:rsidRPr="005917B3" w:rsidTr="00FD6A99">
        <w:tc>
          <w:tcPr>
            <w:tcW w:w="817" w:type="dxa"/>
          </w:tcPr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8</w:t>
            </w:r>
          </w:p>
        </w:tc>
        <w:tc>
          <w:tcPr>
            <w:tcW w:w="3119" w:type="dxa"/>
          </w:tcPr>
          <w:p w:rsidR="00CF7A09" w:rsidRPr="005917B3" w:rsidRDefault="00CF7A09" w:rsidP="00CF7A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Полихромная живопись. Полихромная живопись и ее особенности. Отношения цветов.</w:t>
            </w:r>
          </w:p>
        </w:tc>
        <w:tc>
          <w:tcPr>
            <w:tcW w:w="2105" w:type="dxa"/>
          </w:tcPr>
          <w:p w:rsidR="00CF7A09" w:rsidRPr="005917B3" w:rsidRDefault="007671E2" w:rsidP="007671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творческая мастерская</w:t>
            </w:r>
          </w:p>
        </w:tc>
        <w:tc>
          <w:tcPr>
            <w:tcW w:w="1861" w:type="dxa"/>
          </w:tcPr>
          <w:p w:rsidR="00CF7A09" w:rsidRPr="005917B3" w:rsidRDefault="00CF7A09" w:rsidP="00CF7A09">
            <w:pPr>
              <w:pStyle w:val="TableParagraph"/>
              <w:spacing w:before="256"/>
              <w:rPr>
                <w:sz w:val="28"/>
                <w:szCs w:val="28"/>
                <w:lang w:val="en-US"/>
              </w:rPr>
            </w:pPr>
            <w:r w:rsidRPr="005917B3">
              <w:rPr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CF7A09" w:rsidRPr="005917B3" w:rsidRDefault="007671E2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CF7A09"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неделя </w:t>
            </w:r>
          </w:p>
          <w:p w:rsidR="00CF7A09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CF7A09" w:rsidRPr="00642256" w:rsidRDefault="00642256" w:rsidP="00642256">
            <w:r>
              <w:t>27.10</w:t>
            </w:r>
          </w:p>
        </w:tc>
      </w:tr>
      <w:tr w:rsidR="00CF7A09" w:rsidRPr="005917B3" w:rsidTr="00FD6A99">
        <w:tc>
          <w:tcPr>
            <w:tcW w:w="817" w:type="dxa"/>
          </w:tcPr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lastRenderedPageBreak/>
              <w:t>9</w:t>
            </w:r>
          </w:p>
        </w:tc>
        <w:tc>
          <w:tcPr>
            <w:tcW w:w="3119" w:type="dxa"/>
          </w:tcPr>
          <w:p w:rsidR="00CF7A09" w:rsidRPr="005917B3" w:rsidRDefault="00CF7A09" w:rsidP="00CF7A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Особенности работы с акварелью</w:t>
            </w:r>
          </w:p>
          <w:p w:rsidR="00CF7A09" w:rsidRPr="005917B3" w:rsidRDefault="00CF7A09" w:rsidP="00CF7A09">
            <w:pPr>
              <w:spacing w:before="100" w:beforeAutospacing="1" w:after="100" w:afterAutospacing="1" w:line="7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05" w:type="dxa"/>
          </w:tcPr>
          <w:p w:rsidR="00CF7A09" w:rsidRPr="005917B3" w:rsidRDefault="007671E2" w:rsidP="007671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Работа с иллюстрациями </w:t>
            </w:r>
          </w:p>
        </w:tc>
        <w:tc>
          <w:tcPr>
            <w:tcW w:w="1861" w:type="dxa"/>
          </w:tcPr>
          <w:p w:rsidR="00CF7A09" w:rsidRPr="005917B3" w:rsidRDefault="00CF7A09" w:rsidP="00CF7A09">
            <w:pPr>
              <w:pStyle w:val="TableParagraph"/>
              <w:spacing w:before="256"/>
              <w:rPr>
                <w:sz w:val="28"/>
                <w:szCs w:val="28"/>
                <w:lang w:val="en-US"/>
              </w:rPr>
            </w:pPr>
            <w:r w:rsidRPr="005917B3">
              <w:rPr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CF7A09" w:rsidRPr="005917B3" w:rsidRDefault="007671E2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CF7A09"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неделя </w:t>
            </w:r>
          </w:p>
          <w:p w:rsidR="00CF7A09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CF7A09" w:rsidRPr="001401AB" w:rsidRDefault="001401AB" w:rsidP="001401AB">
            <w:r>
              <w:t>10.11</w:t>
            </w:r>
          </w:p>
        </w:tc>
      </w:tr>
      <w:tr w:rsidR="00CF7A09" w:rsidRPr="005917B3" w:rsidTr="00FD6A99">
        <w:tc>
          <w:tcPr>
            <w:tcW w:w="817" w:type="dxa"/>
          </w:tcPr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10</w:t>
            </w:r>
          </w:p>
        </w:tc>
        <w:tc>
          <w:tcPr>
            <w:tcW w:w="3119" w:type="dxa"/>
          </w:tcPr>
          <w:p w:rsidR="00CF7A09" w:rsidRPr="005917B3" w:rsidRDefault="00CF7A09" w:rsidP="00CF7A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Методы работы с гуашевыми красками</w:t>
            </w:r>
          </w:p>
        </w:tc>
        <w:tc>
          <w:tcPr>
            <w:tcW w:w="2105" w:type="dxa"/>
          </w:tcPr>
          <w:p w:rsidR="00CF7A09" w:rsidRPr="005917B3" w:rsidRDefault="007671E2" w:rsidP="007671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Виртуальная экскурсия </w:t>
            </w:r>
          </w:p>
        </w:tc>
        <w:tc>
          <w:tcPr>
            <w:tcW w:w="1861" w:type="dxa"/>
          </w:tcPr>
          <w:p w:rsidR="00CF7A09" w:rsidRPr="005917B3" w:rsidRDefault="00CF7A09" w:rsidP="00CF7A09">
            <w:pPr>
              <w:pStyle w:val="TableParagraph"/>
              <w:spacing w:before="256"/>
              <w:rPr>
                <w:sz w:val="28"/>
                <w:szCs w:val="28"/>
                <w:lang w:val="en-US"/>
              </w:rPr>
            </w:pPr>
            <w:r w:rsidRPr="005917B3">
              <w:rPr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CF7A09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671E2" w:rsidRPr="005917B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неделя </w:t>
            </w:r>
          </w:p>
          <w:p w:rsidR="00CF7A09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CF7A09" w:rsidRPr="001401AB" w:rsidRDefault="001401AB" w:rsidP="001401AB">
            <w:r>
              <w:t>17.11</w:t>
            </w:r>
          </w:p>
        </w:tc>
      </w:tr>
      <w:tr w:rsidR="00CF7A09" w:rsidRPr="005917B3" w:rsidTr="00FD6A99">
        <w:tc>
          <w:tcPr>
            <w:tcW w:w="817" w:type="dxa"/>
          </w:tcPr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rPr>
                <w:spacing w:val="-2"/>
              </w:rPr>
            </w:pPr>
            <w:r w:rsidRPr="005917B3">
              <w:rPr>
                <w:spacing w:val="-2"/>
              </w:rPr>
              <w:t>11</w:t>
            </w:r>
          </w:p>
        </w:tc>
        <w:tc>
          <w:tcPr>
            <w:tcW w:w="3119" w:type="dxa"/>
          </w:tcPr>
          <w:p w:rsidR="00CF7A09" w:rsidRPr="005917B3" w:rsidRDefault="00CF7A09" w:rsidP="00CF7A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Методы работы с пастелью</w:t>
            </w:r>
          </w:p>
        </w:tc>
        <w:tc>
          <w:tcPr>
            <w:tcW w:w="2105" w:type="dxa"/>
          </w:tcPr>
          <w:p w:rsidR="00CF7A09" w:rsidRPr="005917B3" w:rsidRDefault="00310624" w:rsidP="002F37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F37B3"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икторина </w:t>
            </w:r>
          </w:p>
        </w:tc>
        <w:tc>
          <w:tcPr>
            <w:tcW w:w="1861" w:type="dxa"/>
          </w:tcPr>
          <w:p w:rsidR="00CF7A09" w:rsidRPr="005917B3" w:rsidRDefault="00CF7A09" w:rsidP="00CF7A09">
            <w:pPr>
              <w:pStyle w:val="TableParagraph"/>
              <w:spacing w:before="256"/>
              <w:rPr>
                <w:sz w:val="28"/>
                <w:szCs w:val="28"/>
                <w:lang w:val="en-US"/>
              </w:rPr>
            </w:pPr>
            <w:r w:rsidRPr="005917B3">
              <w:rPr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CF7A09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671E2" w:rsidRPr="00591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неделя </w:t>
            </w:r>
          </w:p>
          <w:p w:rsidR="00CF7A09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CF7A09" w:rsidRPr="001401AB" w:rsidRDefault="001401AB" w:rsidP="001401AB">
            <w:r>
              <w:t>24.11</w:t>
            </w:r>
          </w:p>
        </w:tc>
      </w:tr>
      <w:tr w:rsidR="00CF7A09" w:rsidRPr="005917B3" w:rsidTr="00FD6A99">
        <w:tc>
          <w:tcPr>
            <w:tcW w:w="817" w:type="dxa"/>
          </w:tcPr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12</w:t>
            </w:r>
          </w:p>
        </w:tc>
        <w:tc>
          <w:tcPr>
            <w:tcW w:w="3119" w:type="dxa"/>
          </w:tcPr>
          <w:p w:rsidR="00CF7A09" w:rsidRPr="005917B3" w:rsidRDefault="00CF7A09" w:rsidP="00CF7A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Основы композиции</w:t>
            </w:r>
          </w:p>
        </w:tc>
        <w:tc>
          <w:tcPr>
            <w:tcW w:w="2105" w:type="dxa"/>
          </w:tcPr>
          <w:p w:rsidR="00CF7A09" w:rsidRPr="005917B3" w:rsidRDefault="00502311" w:rsidP="00502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Работа с видеорядом </w:t>
            </w:r>
          </w:p>
        </w:tc>
        <w:tc>
          <w:tcPr>
            <w:tcW w:w="1861" w:type="dxa"/>
          </w:tcPr>
          <w:p w:rsidR="00CF7A09" w:rsidRPr="005917B3" w:rsidRDefault="00CF7A09" w:rsidP="00CF7A09">
            <w:pPr>
              <w:pStyle w:val="TableParagraph"/>
              <w:spacing w:before="256"/>
              <w:rPr>
                <w:sz w:val="28"/>
                <w:szCs w:val="28"/>
                <w:lang w:val="en-US"/>
              </w:rPr>
            </w:pPr>
            <w:r w:rsidRPr="005917B3">
              <w:rPr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CF7A09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F37B3" w:rsidRPr="005917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неделя </w:t>
            </w:r>
          </w:p>
          <w:p w:rsidR="00CF7A09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CF7A09" w:rsidRPr="001401AB" w:rsidRDefault="001401AB" w:rsidP="001401AB">
            <w:r>
              <w:t>1.12</w:t>
            </w:r>
          </w:p>
        </w:tc>
      </w:tr>
      <w:tr w:rsidR="00CF7A09" w:rsidRPr="005917B3" w:rsidTr="00FD6A99">
        <w:tc>
          <w:tcPr>
            <w:tcW w:w="817" w:type="dxa"/>
          </w:tcPr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13</w:t>
            </w:r>
          </w:p>
        </w:tc>
        <w:tc>
          <w:tcPr>
            <w:tcW w:w="3119" w:type="dxa"/>
          </w:tcPr>
          <w:p w:rsidR="00CF7A09" w:rsidRPr="005917B3" w:rsidRDefault="00CF7A09" w:rsidP="00CF7A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Творческое задание: «Натюрморт» (гризайль)</w:t>
            </w:r>
          </w:p>
          <w:p w:rsidR="00CF7A09" w:rsidRPr="005917B3" w:rsidRDefault="00CF7A09" w:rsidP="00CF7A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05" w:type="dxa"/>
          </w:tcPr>
          <w:p w:rsidR="00CF7A09" w:rsidRPr="005917B3" w:rsidRDefault="00502311" w:rsidP="00502311">
            <w:pPr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творческая мастерская</w:t>
            </w:r>
          </w:p>
        </w:tc>
        <w:tc>
          <w:tcPr>
            <w:tcW w:w="1861" w:type="dxa"/>
          </w:tcPr>
          <w:p w:rsidR="00CF7A09" w:rsidRPr="005917B3" w:rsidRDefault="00CF7A09" w:rsidP="00CF7A09">
            <w:pPr>
              <w:pStyle w:val="TableParagraph"/>
              <w:spacing w:before="256"/>
              <w:rPr>
                <w:sz w:val="28"/>
                <w:szCs w:val="28"/>
                <w:lang w:val="en-US"/>
              </w:rPr>
            </w:pPr>
            <w:r w:rsidRPr="005917B3">
              <w:rPr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CF7A09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F37B3" w:rsidRPr="005917B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неделя </w:t>
            </w:r>
          </w:p>
          <w:p w:rsidR="00CF7A09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CF7A09" w:rsidRPr="001401AB" w:rsidRDefault="001401AB" w:rsidP="001401AB">
            <w:r>
              <w:t>8.12</w:t>
            </w:r>
          </w:p>
        </w:tc>
      </w:tr>
      <w:tr w:rsidR="00CF7A09" w:rsidRPr="005917B3" w:rsidTr="00FD6A99">
        <w:tc>
          <w:tcPr>
            <w:tcW w:w="817" w:type="dxa"/>
          </w:tcPr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14</w:t>
            </w:r>
          </w:p>
        </w:tc>
        <w:tc>
          <w:tcPr>
            <w:tcW w:w="3119" w:type="dxa"/>
          </w:tcPr>
          <w:p w:rsidR="00CF7A09" w:rsidRPr="005917B3" w:rsidRDefault="00CF7A09" w:rsidP="00CF7A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Творческое задание: «Натюрморт» (гризайль)</w:t>
            </w:r>
          </w:p>
          <w:p w:rsidR="00CF7A09" w:rsidRPr="005917B3" w:rsidRDefault="00CF7A09" w:rsidP="00CF7A09">
            <w:pPr>
              <w:spacing w:before="100" w:beforeAutospacing="1" w:after="100" w:afterAutospacing="1" w:line="7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05" w:type="dxa"/>
          </w:tcPr>
          <w:p w:rsidR="00CF7A09" w:rsidRPr="005917B3" w:rsidRDefault="00310624" w:rsidP="00502311">
            <w:pPr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502311" w:rsidRPr="005917B3">
              <w:rPr>
                <w:rFonts w:ascii="Times New Roman" w:hAnsi="Times New Roman" w:cs="Times New Roman"/>
                <w:sz w:val="28"/>
                <w:szCs w:val="28"/>
              </w:rPr>
              <w:t>иртуальная экскурсия</w:t>
            </w:r>
          </w:p>
        </w:tc>
        <w:tc>
          <w:tcPr>
            <w:tcW w:w="1861" w:type="dxa"/>
          </w:tcPr>
          <w:p w:rsidR="00CF7A09" w:rsidRPr="005917B3" w:rsidRDefault="00502311" w:rsidP="0050231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17B3">
              <w:rPr>
                <w:rFonts w:ascii="Times New Roman" w:hAnsi="Times New Roman" w:cs="Times New Roman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CF7A09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F37B3" w:rsidRPr="005917B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неделя </w:t>
            </w:r>
          </w:p>
          <w:p w:rsidR="00CF7A09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CF7A09" w:rsidRPr="001401AB" w:rsidRDefault="001401AB" w:rsidP="001401AB">
            <w:r>
              <w:t>15.12</w:t>
            </w:r>
          </w:p>
        </w:tc>
      </w:tr>
      <w:tr w:rsidR="00CF7A09" w:rsidRPr="005917B3" w:rsidTr="00FD6A99">
        <w:tc>
          <w:tcPr>
            <w:tcW w:w="817" w:type="dxa"/>
          </w:tcPr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15</w:t>
            </w:r>
          </w:p>
        </w:tc>
        <w:tc>
          <w:tcPr>
            <w:tcW w:w="3119" w:type="dxa"/>
          </w:tcPr>
          <w:p w:rsidR="00CF7A09" w:rsidRPr="005917B3" w:rsidRDefault="00CF7A09" w:rsidP="00CF7A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Творческое задание: «Натюрморт» (акварель), (гуашь)</w:t>
            </w:r>
          </w:p>
          <w:p w:rsidR="00CF7A09" w:rsidRPr="005917B3" w:rsidRDefault="00CF7A09" w:rsidP="00CF7A09">
            <w:pPr>
              <w:spacing w:before="100" w:beforeAutospacing="1" w:after="100" w:afterAutospacing="1" w:line="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Этапы создания натюрморта</w:t>
            </w:r>
          </w:p>
        </w:tc>
        <w:tc>
          <w:tcPr>
            <w:tcW w:w="2105" w:type="dxa"/>
          </w:tcPr>
          <w:p w:rsidR="00CF7A09" w:rsidRPr="005917B3" w:rsidRDefault="00502311" w:rsidP="005023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творческая мастерская</w:t>
            </w:r>
          </w:p>
        </w:tc>
        <w:tc>
          <w:tcPr>
            <w:tcW w:w="1861" w:type="dxa"/>
          </w:tcPr>
          <w:p w:rsidR="00CF7A09" w:rsidRPr="005917B3" w:rsidRDefault="00502311" w:rsidP="0050231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17B3">
              <w:rPr>
                <w:rFonts w:ascii="Times New Roman" w:hAnsi="Times New Roman" w:cs="Times New Roman"/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CF7A09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F37B3" w:rsidRPr="005917B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неделя </w:t>
            </w:r>
          </w:p>
          <w:p w:rsidR="00CF7A09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CF7A09" w:rsidRPr="005917B3" w:rsidRDefault="001401AB" w:rsidP="001401AB">
            <w:r>
              <w:t>22.12</w:t>
            </w:r>
          </w:p>
        </w:tc>
      </w:tr>
      <w:tr w:rsidR="00CF7A09" w:rsidRPr="005917B3" w:rsidTr="00FD6A99">
        <w:tc>
          <w:tcPr>
            <w:tcW w:w="817" w:type="dxa"/>
          </w:tcPr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16</w:t>
            </w:r>
          </w:p>
        </w:tc>
        <w:tc>
          <w:tcPr>
            <w:tcW w:w="3119" w:type="dxa"/>
          </w:tcPr>
          <w:p w:rsidR="00CF7A09" w:rsidRPr="005917B3" w:rsidRDefault="00CF7A09" w:rsidP="00CF7A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Творческое задание: «Натюрморт» (акварель), (гуашь)</w:t>
            </w:r>
          </w:p>
          <w:p w:rsidR="00CF7A09" w:rsidRPr="005917B3" w:rsidRDefault="00CF7A09" w:rsidP="00CF7A09">
            <w:pPr>
              <w:spacing w:before="100" w:beforeAutospacing="1" w:after="100" w:afterAutospacing="1" w:line="4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05" w:type="dxa"/>
          </w:tcPr>
          <w:p w:rsidR="00CF7A09" w:rsidRPr="005917B3" w:rsidRDefault="00502311" w:rsidP="00502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Творческая мастерская </w:t>
            </w:r>
          </w:p>
        </w:tc>
        <w:tc>
          <w:tcPr>
            <w:tcW w:w="1861" w:type="dxa"/>
          </w:tcPr>
          <w:p w:rsidR="00CF7A09" w:rsidRPr="005917B3" w:rsidRDefault="00502311" w:rsidP="0050231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17B3">
              <w:rPr>
                <w:rFonts w:ascii="Times New Roman" w:hAnsi="Times New Roman" w:cs="Times New Roman"/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CF7A09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F37B3" w:rsidRPr="005917B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неделя </w:t>
            </w:r>
          </w:p>
          <w:p w:rsidR="00CF7A09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CF7A09" w:rsidRPr="005917B3" w:rsidRDefault="001401AB" w:rsidP="001401AB">
            <w:r>
              <w:t>12.01</w:t>
            </w:r>
          </w:p>
        </w:tc>
      </w:tr>
      <w:tr w:rsidR="00CF7A09" w:rsidRPr="005917B3" w:rsidTr="00FD6A99">
        <w:tc>
          <w:tcPr>
            <w:tcW w:w="817" w:type="dxa"/>
          </w:tcPr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17</w:t>
            </w:r>
          </w:p>
        </w:tc>
        <w:tc>
          <w:tcPr>
            <w:tcW w:w="3119" w:type="dxa"/>
          </w:tcPr>
          <w:p w:rsidR="00CF7A09" w:rsidRPr="005917B3" w:rsidRDefault="00CF7A09" w:rsidP="00CF7A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Декоративный натюрморт, стилизация природных и бытовых форм</w:t>
            </w:r>
          </w:p>
        </w:tc>
        <w:tc>
          <w:tcPr>
            <w:tcW w:w="2105" w:type="dxa"/>
          </w:tcPr>
          <w:p w:rsidR="00CF7A09" w:rsidRPr="005917B3" w:rsidRDefault="00502311" w:rsidP="00502311">
            <w:pPr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  <w:r w:rsidRPr="005917B3">
              <w:rPr>
                <w:rFonts w:ascii="Times New Roman" w:hAnsi="Times New Roman" w:cs="Times New Roman"/>
                <w:spacing w:val="-9"/>
                <w:sz w:val="28"/>
                <w:szCs w:val="28"/>
              </w:rPr>
              <w:t xml:space="preserve"> </w:t>
            </w:r>
            <w:r w:rsidRPr="005917B3"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с интерактивными карточками</w:t>
            </w:r>
          </w:p>
        </w:tc>
        <w:tc>
          <w:tcPr>
            <w:tcW w:w="1861" w:type="dxa"/>
          </w:tcPr>
          <w:p w:rsidR="00CF7A09" w:rsidRPr="005917B3" w:rsidRDefault="00CF7A09" w:rsidP="00CF7A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CF7A09" w:rsidRPr="005917B3" w:rsidRDefault="00EA4E3B" w:rsidP="00CF7A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17B3">
              <w:rPr>
                <w:rFonts w:ascii="Times New Roman" w:hAnsi="Times New Roman" w:cs="Times New Roman"/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CF7A09" w:rsidRPr="005917B3" w:rsidRDefault="00502311" w:rsidP="005023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F37B3"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неделя </w:t>
            </w:r>
          </w:p>
        </w:tc>
        <w:tc>
          <w:tcPr>
            <w:tcW w:w="1418" w:type="dxa"/>
          </w:tcPr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</w:p>
        </w:tc>
      </w:tr>
      <w:tr w:rsidR="00CF7A09" w:rsidRPr="005917B3" w:rsidTr="00FD6A99">
        <w:tc>
          <w:tcPr>
            <w:tcW w:w="817" w:type="dxa"/>
          </w:tcPr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lastRenderedPageBreak/>
              <w:t>18</w:t>
            </w:r>
          </w:p>
        </w:tc>
        <w:tc>
          <w:tcPr>
            <w:tcW w:w="3119" w:type="dxa"/>
          </w:tcPr>
          <w:p w:rsidR="00CF7A09" w:rsidRPr="005917B3" w:rsidRDefault="00CF7A09" w:rsidP="00CF7A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Декоративный натюрморт, стилизация природных и бытовых форм</w:t>
            </w:r>
          </w:p>
        </w:tc>
        <w:tc>
          <w:tcPr>
            <w:tcW w:w="2105" w:type="dxa"/>
          </w:tcPr>
          <w:p w:rsidR="00CF7A09" w:rsidRPr="005917B3" w:rsidRDefault="00502311" w:rsidP="00502311">
            <w:pPr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w w:val="95"/>
                <w:sz w:val="28"/>
                <w:szCs w:val="28"/>
              </w:rPr>
              <w:t>образовательный</w:t>
            </w:r>
            <w:r w:rsidRPr="005917B3">
              <w:rPr>
                <w:rFonts w:ascii="Times New Roman" w:hAnsi="Times New Roman" w:cs="Times New Roman"/>
                <w:spacing w:val="46"/>
                <w:w w:val="150"/>
                <w:sz w:val="28"/>
                <w:szCs w:val="28"/>
              </w:rPr>
              <w:t xml:space="preserve"> </w:t>
            </w:r>
            <w:r w:rsidRPr="005917B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квиз</w:t>
            </w:r>
          </w:p>
        </w:tc>
        <w:tc>
          <w:tcPr>
            <w:tcW w:w="1861" w:type="dxa"/>
          </w:tcPr>
          <w:p w:rsidR="00CF7A09" w:rsidRPr="005917B3" w:rsidRDefault="00EA4E3B" w:rsidP="00CF7A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17B3">
              <w:rPr>
                <w:rFonts w:ascii="Times New Roman" w:hAnsi="Times New Roman" w:cs="Times New Roman"/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502311" w:rsidRPr="005917B3" w:rsidRDefault="00502311" w:rsidP="005023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18неделя </w:t>
            </w:r>
          </w:p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</w:p>
        </w:tc>
        <w:tc>
          <w:tcPr>
            <w:tcW w:w="1418" w:type="dxa"/>
          </w:tcPr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</w:p>
        </w:tc>
      </w:tr>
      <w:tr w:rsidR="00CF7A09" w:rsidRPr="005917B3" w:rsidTr="00FD6A99">
        <w:tc>
          <w:tcPr>
            <w:tcW w:w="817" w:type="dxa"/>
          </w:tcPr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19</w:t>
            </w:r>
          </w:p>
        </w:tc>
        <w:tc>
          <w:tcPr>
            <w:tcW w:w="3119" w:type="dxa"/>
          </w:tcPr>
          <w:p w:rsidR="00CF7A09" w:rsidRPr="005917B3" w:rsidRDefault="00CF7A09" w:rsidP="00CF7A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Итоговое творческое задание «Тематический натюрморт»</w:t>
            </w:r>
          </w:p>
          <w:p w:rsidR="00CF7A09" w:rsidRPr="005917B3" w:rsidRDefault="00CF7A09" w:rsidP="00CF7A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05" w:type="dxa"/>
          </w:tcPr>
          <w:p w:rsidR="00CF7A09" w:rsidRPr="005917B3" w:rsidRDefault="00310624" w:rsidP="00310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Практикум </w:t>
            </w:r>
          </w:p>
        </w:tc>
        <w:tc>
          <w:tcPr>
            <w:tcW w:w="1861" w:type="dxa"/>
          </w:tcPr>
          <w:p w:rsidR="00CF7A09" w:rsidRPr="005917B3" w:rsidRDefault="00EA4E3B" w:rsidP="00CF7A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17B3">
              <w:rPr>
                <w:rFonts w:ascii="Times New Roman" w:hAnsi="Times New Roman" w:cs="Times New Roman"/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502311" w:rsidRPr="005917B3" w:rsidRDefault="00502311" w:rsidP="005023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19неделя </w:t>
            </w:r>
          </w:p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</w:p>
        </w:tc>
        <w:tc>
          <w:tcPr>
            <w:tcW w:w="1418" w:type="dxa"/>
          </w:tcPr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</w:p>
        </w:tc>
      </w:tr>
      <w:tr w:rsidR="00CF7A09" w:rsidRPr="005917B3" w:rsidTr="00FD6A99">
        <w:tc>
          <w:tcPr>
            <w:tcW w:w="817" w:type="dxa"/>
          </w:tcPr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20</w:t>
            </w:r>
          </w:p>
        </w:tc>
        <w:tc>
          <w:tcPr>
            <w:tcW w:w="3119" w:type="dxa"/>
          </w:tcPr>
          <w:p w:rsidR="00CF7A09" w:rsidRPr="005917B3" w:rsidRDefault="00CF7A09" w:rsidP="00CF7A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Итоговое творческое задание «Тематический натюрморт»</w:t>
            </w:r>
          </w:p>
          <w:p w:rsidR="00CF7A09" w:rsidRPr="005917B3" w:rsidRDefault="00CF7A09" w:rsidP="00CF7A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05" w:type="dxa"/>
          </w:tcPr>
          <w:p w:rsidR="00CF7A09" w:rsidRPr="005917B3" w:rsidRDefault="00310624" w:rsidP="00310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Практикум </w:t>
            </w:r>
          </w:p>
        </w:tc>
        <w:tc>
          <w:tcPr>
            <w:tcW w:w="1861" w:type="dxa"/>
          </w:tcPr>
          <w:p w:rsidR="00CF7A09" w:rsidRPr="005917B3" w:rsidRDefault="00EA4E3B" w:rsidP="0050231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17B3">
              <w:rPr>
                <w:rFonts w:ascii="Times New Roman" w:hAnsi="Times New Roman" w:cs="Times New Roman"/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502311" w:rsidRPr="005917B3" w:rsidRDefault="00502311" w:rsidP="005023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20неделя </w:t>
            </w:r>
          </w:p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</w:p>
        </w:tc>
        <w:tc>
          <w:tcPr>
            <w:tcW w:w="1418" w:type="dxa"/>
          </w:tcPr>
          <w:p w:rsidR="00CF7A09" w:rsidRPr="005917B3" w:rsidRDefault="00CF7A09" w:rsidP="00CF7A09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</w:p>
        </w:tc>
      </w:tr>
      <w:tr w:rsidR="00310624" w:rsidRPr="005917B3" w:rsidTr="00FD6A99">
        <w:tc>
          <w:tcPr>
            <w:tcW w:w="817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21</w:t>
            </w:r>
          </w:p>
        </w:tc>
        <w:tc>
          <w:tcPr>
            <w:tcW w:w="3119" w:type="dxa"/>
          </w:tcPr>
          <w:p w:rsidR="00310624" w:rsidRPr="005917B3" w:rsidRDefault="00310624" w:rsidP="003106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Творческие задания для выполнения натюрмортов с использованием различных художественных приемов (пуантилизм)</w:t>
            </w:r>
          </w:p>
        </w:tc>
        <w:tc>
          <w:tcPr>
            <w:tcW w:w="2105" w:type="dxa"/>
          </w:tcPr>
          <w:p w:rsidR="00310624" w:rsidRPr="005917B3" w:rsidRDefault="00310624" w:rsidP="00310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Работа с видеорядом </w:t>
            </w:r>
          </w:p>
        </w:tc>
        <w:tc>
          <w:tcPr>
            <w:tcW w:w="1861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17B3">
              <w:rPr>
                <w:rFonts w:ascii="Times New Roman" w:hAnsi="Times New Roman" w:cs="Times New Roman"/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21неделя</w:t>
            </w:r>
          </w:p>
        </w:tc>
        <w:tc>
          <w:tcPr>
            <w:tcW w:w="1418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</w:p>
        </w:tc>
      </w:tr>
      <w:tr w:rsidR="00310624" w:rsidRPr="005917B3" w:rsidTr="00FD6A99">
        <w:tc>
          <w:tcPr>
            <w:tcW w:w="817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22</w:t>
            </w:r>
          </w:p>
        </w:tc>
        <w:tc>
          <w:tcPr>
            <w:tcW w:w="3119" w:type="dxa"/>
          </w:tcPr>
          <w:p w:rsidR="00310624" w:rsidRPr="005917B3" w:rsidRDefault="00310624" w:rsidP="003106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Техника монотипии</w:t>
            </w:r>
          </w:p>
          <w:p w:rsidR="00310624" w:rsidRPr="005917B3" w:rsidRDefault="00310624" w:rsidP="00310624">
            <w:pPr>
              <w:spacing w:before="100" w:beforeAutospacing="1" w:after="100" w:afterAutospacing="1" w:line="3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05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  <w:r w:rsidRPr="005917B3">
              <w:rPr>
                <w:rFonts w:ascii="Times New Roman" w:hAnsi="Times New Roman" w:cs="Times New Roman"/>
                <w:spacing w:val="-9"/>
                <w:sz w:val="28"/>
                <w:szCs w:val="28"/>
              </w:rPr>
              <w:t xml:space="preserve"> </w:t>
            </w:r>
            <w:r w:rsidRPr="005917B3"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с интерактивными карточками</w:t>
            </w:r>
          </w:p>
        </w:tc>
        <w:tc>
          <w:tcPr>
            <w:tcW w:w="1861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17B3">
              <w:rPr>
                <w:rFonts w:ascii="Times New Roman" w:hAnsi="Times New Roman" w:cs="Times New Roman"/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22неделя</w:t>
            </w:r>
          </w:p>
        </w:tc>
        <w:tc>
          <w:tcPr>
            <w:tcW w:w="1418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</w:p>
        </w:tc>
      </w:tr>
      <w:tr w:rsidR="00310624" w:rsidRPr="005917B3" w:rsidTr="00FD6A99">
        <w:tc>
          <w:tcPr>
            <w:tcW w:w="817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23</w:t>
            </w:r>
          </w:p>
        </w:tc>
        <w:tc>
          <w:tcPr>
            <w:tcW w:w="3119" w:type="dxa"/>
          </w:tcPr>
          <w:p w:rsidR="00310624" w:rsidRPr="005917B3" w:rsidRDefault="00310624" w:rsidP="003106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Пейзаж настроение</w:t>
            </w:r>
          </w:p>
          <w:p w:rsidR="00310624" w:rsidRPr="005917B3" w:rsidRDefault="00310624" w:rsidP="003106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05" w:type="dxa"/>
          </w:tcPr>
          <w:p w:rsidR="00310624" w:rsidRPr="005917B3" w:rsidRDefault="00310624" w:rsidP="00310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Работа с видеорядом </w:t>
            </w:r>
          </w:p>
        </w:tc>
        <w:tc>
          <w:tcPr>
            <w:tcW w:w="1861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17B3">
              <w:rPr>
                <w:rFonts w:ascii="Times New Roman" w:hAnsi="Times New Roman" w:cs="Times New Roman"/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23неделя </w:t>
            </w:r>
          </w:p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</w:p>
        </w:tc>
      </w:tr>
      <w:tr w:rsidR="00310624" w:rsidRPr="005917B3" w:rsidTr="00FD6A99">
        <w:tc>
          <w:tcPr>
            <w:tcW w:w="817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24</w:t>
            </w:r>
          </w:p>
        </w:tc>
        <w:tc>
          <w:tcPr>
            <w:tcW w:w="3119" w:type="dxa"/>
          </w:tcPr>
          <w:p w:rsidR="00310624" w:rsidRPr="005917B3" w:rsidRDefault="00310624" w:rsidP="003106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Сельский пейзаж</w:t>
            </w:r>
          </w:p>
          <w:p w:rsidR="00310624" w:rsidRPr="005917B3" w:rsidRDefault="00310624" w:rsidP="003106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05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эвристическая беседа </w:t>
            </w:r>
          </w:p>
        </w:tc>
        <w:tc>
          <w:tcPr>
            <w:tcW w:w="1861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17B3">
              <w:rPr>
                <w:rFonts w:ascii="Times New Roman" w:hAnsi="Times New Roman" w:cs="Times New Roman"/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24неделя </w:t>
            </w:r>
          </w:p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</w:p>
        </w:tc>
      </w:tr>
      <w:tr w:rsidR="00310624" w:rsidRPr="005917B3" w:rsidTr="00FD6A99">
        <w:tc>
          <w:tcPr>
            <w:tcW w:w="817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25</w:t>
            </w:r>
          </w:p>
        </w:tc>
        <w:tc>
          <w:tcPr>
            <w:tcW w:w="3119" w:type="dxa"/>
          </w:tcPr>
          <w:p w:rsidR="00310624" w:rsidRPr="005917B3" w:rsidRDefault="00310624" w:rsidP="003106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Городской пейзаж</w:t>
            </w:r>
          </w:p>
          <w:p w:rsidR="00310624" w:rsidRPr="005917B3" w:rsidRDefault="00310624" w:rsidP="00310624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05" w:type="dxa"/>
          </w:tcPr>
          <w:p w:rsidR="00310624" w:rsidRPr="005917B3" w:rsidRDefault="00310624" w:rsidP="00310624">
            <w:pPr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творческая мастерская</w:t>
            </w:r>
          </w:p>
        </w:tc>
        <w:tc>
          <w:tcPr>
            <w:tcW w:w="1861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17B3">
              <w:rPr>
                <w:rFonts w:ascii="Times New Roman" w:hAnsi="Times New Roman" w:cs="Times New Roman"/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25неделя </w:t>
            </w:r>
          </w:p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</w:p>
        </w:tc>
      </w:tr>
      <w:tr w:rsidR="00310624" w:rsidRPr="005917B3" w:rsidTr="00FD6A99">
        <w:tc>
          <w:tcPr>
            <w:tcW w:w="817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26</w:t>
            </w:r>
          </w:p>
        </w:tc>
        <w:tc>
          <w:tcPr>
            <w:tcW w:w="3119" w:type="dxa"/>
          </w:tcPr>
          <w:p w:rsidR="00310624" w:rsidRPr="005917B3" w:rsidRDefault="00310624" w:rsidP="003106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Морской пейзаж. Изображение неба</w:t>
            </w:r>
          </w:p>
          <w:p w:rsidR="00310624" w:rsidRPr="005917B3" w:rsidRDefault="00310624" w:rsidP="00310624">
            <w:pPr>
              <w:spacing w:before="100" w:beforeAutospacing="1" w:after="100" w:afterAutospacing="1" w:line="16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05" w:type="dxa"/>
          </w:tcPr>
          <w:p w:rsidR="00310624" w:rsidRPr="005917B3" w:rsidRDefault="00310624" w:rsidP="00310624">
            <w:pPr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  <w:tc>
          <w:tcPr>
            <w:tcW w:w="1861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17B3">
              <w:rPr>
                <w:rFonts w:ascii="Times New Roman" w:hAnsi="Times New Roman" w:cs="Times New Roman"/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26неделя </w:t>
            </w:r>
          </w:p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</w:p>
        </w:tc>
      </w:tr>
      <w:tr w:rsidR="00310624" w:rsidRPr="005917B3" w:rsidTr="00FD6A99">
        <w:tc>
          <w:tcPr>
            <w:tcW w:w="817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27</w:t>
            </w:r>
          </w:p>
        </w:tc>
        <w:tc>
          <w:tcPr>
            <w:tcW w:w="3119" w:type="dxa"/>
          </w:tcPr>
          <w:p w:rsidR="00310624" w:rsidRPr="005917B3" w:rsidRDefault="00310624" w:rsidP="003106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Живописный портрет</w:t>
            </w:r>
          </w:p>
          <w:p w:rsidR="00310624" w:rsidRPr="005917B3" w:rsidRDefault="00310624" w:rsidP="003106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05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</w:p>
        </w:tc>
        <w:tc>
          <w:tcPr>
            <w:tcW w:w="1861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17B3">
              <w:rPr>
                <w:rFonts w:ascii="Times New Roman" w:hAnsi="Times New Roman" w:cs="Times New Roman"/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27неделя </w:t>
            </w:r>
          </w:p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</w:p>
        </w:tc>
      </w:tr>
      <w:tr w:rsidR="00310624" w:rsidRPr="005917B3" w:rsidTr="00FD6A99">
        <w:tc>
          <w:tcPr>
            <w:tcW w:w="817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lastRenderedPageBreak/>
              <w:t>28</w:t>
            </w:r>
          </w:p>
        </w:tc>
        <w:tc>
          <w:tcPr>
            <w:tcW w:w="3119" w:type="dxa"/>
          </w:tcPr>
          <w:p w:rsidR="00310624" w:rsidRPr="005917B3" w:rsidRDefault="00310624" w:rsidP="003106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Живописный портрет</w:t>
            </w:r>
          </w:p>
          <w:p w:rsidR="00310624" w:rsidRPr="005917B3" w:rsidRDefault="00310624" w:rsidP="00310624">
            <w:pPr>
              <w:spacing w:before="100" w:beforeAutospacing="1" w:after="100" w:afterAutospacing="1" w:line="4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05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творческая мастерская</w:t>
            </w:r>
          </w:p>
        </w:tc>
        <w:tc>
          <w:tcPr>
            <w:tcW w:w="1861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17B3">
              <w:rPr>
                <w:rFonts w:ascii="Times New Roman" w:hAnsi="Times New Roman" w:cs="Times New Roman"/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28неделя </w:t>
            </w:r>
          </w:p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</w:p>
        </w:tc>
      </w:tr>
      <w:tr w:rsidR="00310624" w:rsidRPr="005917B3" w:rsidTr="00FD6A99">
        <w:tc>
          <w:tcPr>
            <w:tcW w:w="817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29</w:t>
            </w:r>
          </w:p>
        </w:tc>
        <w:tc>
          <w:tcPr>
            <w:tcW w:w="3119" w:type="dxa"/>
          </w:tcPr>
          <w:p w:rsidR="00310624" w:rsidRPr="005917B3" w:rsidRDefault="00310624" w:rsidP="003106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Бытовой жанр</w:t>
            </w:r>
          </w:p>
        </w:tc>
        <w:tc>
          <w:tcPr>
            <w:tcW w:w="2105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  <w:tc>
          <w:tcPr>
            <w:tcW w:w="1861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17B3">
              <w:rPr>
                <w:rFonts w:ascii="Times New Roman" w:hAnsi="Times New Roman" w:cs="Times New Roman"/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29неделя </w:t>
            </w:r>
          </w:p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</w:p>
        </w:tc>
      </w:tr>
      <w:tr w:rsidR="00310624" w:rsidRPr="005917B3" w:rsidTr="00FD6A99">
        <w:tc>
          <w:tcPr>
            <w:tcW w:w="817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30</w:t>
            </w:r>
          </w:p>
        </w:tc>
        <w:tc>
          <w:tcPr>
            <w:tcW w:w="3119" w:type="dxa"/>
          </w:tcPr>
          <w:p w:rsidR="00310624" w:rsidRPr="005917B3" w:rsidRDefault="00310624" w:rsidP="003106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Бытовой жанр</w:t>
            </w:r>
          </w:p>
        </w:tc>
        <w:tc>
          <w:tcPr>
            <w:tcW w:w="2105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</w:p>
        </w:tc>
        <w:tc>
          <w:tcPr>
            <w:tcW w:w="1861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17B3">
              <w:rPr>
                <w:rFonts w:ascii="Times New Roman" w:hAnsi="Times New Roman" w:cs="Times New Roman"/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30неделя </w:t>
            </w:r>
          </w:p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</w:p>
        </w:tc>
      </w:tr>
      <w:tr w:rsidR="00310624" w:rsidRPr="005917B3" w:rsidTr="00FD6A99">
        <w:tc>
          <w:tcPr>
            <w:tcW w:w="817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31</w:t>
            </w:r>
          </w:p>
        </w:tc>
        <w:tc>
          <w:tcPr>
            <w:tcW w:w="3119" w:type="dxa"/>
          </w:tcPr>
          <w:p w:rsidR="00310624" w:rsidRPr="005917B3" w:rsidRDefault="00310624" w:rsidP="003106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Анималистический жанр</w:t>
            </w:r>
          </w:p>
        </w:tc>
        <w:tc>
          <w:tcPr>
            <w:tcW w:w="2105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  <w:r w:rsidRPr="005917B3">
              <w:rPr>
                <w:rFonts w:ascii="Times New Roman" w:hAnsi="Times New Roman" w:cs="Times New Roman"/>
                <w:spacing w:val="-9"/>
                <w:sz w:val="28"/>
                <w:szCs w:val="28"/>
              </w:rPr>
              <w:t xml:space="preserve"> </w:t>
            </w:r>
            <w:r w:rsidRPr="005917B3"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с интерактивными карточками</w:t>
            </w:r>
          </w:p>
        </w:tc>
        <w:tc>
          <w:tcPr>
            <w:tcW w:w="1861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17B3">
              <w:rPr>
                <w:rFonts w:ascii="Times New Roman" w:hAnsi="Times New Roman" w:cs="Times New Roman"/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31неделя </w:t>
            </w:r>
          </w:p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</w:p>
        </w:tc>
      </w:tr>
      <w:tr w:rsidR="00310624" w:rsidRPr="005917B3" w:rsidTr="00FD6A99">
        <w:tc>
          <w:tcPr>
            <w:tcW w:w="817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32</w:t>
            </w:r>
          </w:p>
        </w:tc>
        <w:tc>
          <w:tcPr>
            <w:tcW w:w="3119" w:type="dxa"/>
          </w:tcPr>
          <w:p w:rsidR="00310624" w:rsidRPr="005917B3" w:rsidRDefault="00310624" w:rsidP="003106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Декоративная живопись</w:t>
            </w:r>
          </w:p>
        </w:tc>
        <w:tc>
          <w:tcPr>
            <w:tcW w:w="2105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</w:p>
        </w:tc>
        <w:tc>
          <w:tcPr>
            <w:tcW w:w="1861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17B3">
              <w:rPr>
                <w:rFonts w:ascii="Times New Roman" w:hAnsi="Times New Roman" w:cs="Times New Roman"/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32неделя </w:t>
            </w:r>
          </w:p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</w:p>
        </w:tc>
      </w:tr>
      <w:tr w:rsidR="00310624" w:rsidRPr="005917B3" w:rsidTr="00FD6A99">
        <w:tc>
          <w:tcPr>
            <w:tcW w:w="817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33</w:t>
            </w:r>
          </w:p>
        </w:tc>
        <w:tc>
          <w:tcPr>
            <w:tcW w:w="3119" w:type="dxa"/>
          </w:tcPr>
          <w:p w:rsidR="00310624" w:rsidRPr="005917B3" w:rsidRDefault="00310624" w:rsidP="003106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Итоговая работа. Тематическая композиция.</w:t>
            </w:r>
          </w:p>
        </w:tc>
        <w:tc>
          <w:tcPr>
            <w:tcW w:w="2105" w:type="dxa"/>
          </w:tcPr>
          <w:p w:rsidR="00310624" w:rsidRPr="005917B3" w:rsidRDefault="00E14E4D" w:rsidP="00E14E4D">
            <w:pPr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итоговая работа</w:t>
            </w:r>
          </w:p>
        </w:tc>
        <w:tc>
          <w:tcPr>
            <w:tcW w:w="1861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17B3">
              <w:rPr>
                <w:rFonts w:ascii="Times New Roman" w:hAnsi="Times New Roman" w:cs="Times New Roman"/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33неделя </w:t>
            </w:r>
          </w:p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</w:p>
        </w:tc>
      </w:tr>
      <w:tr w:rsidR="00310624" w:rsidRPr="005917B3" w:rsidTr="00FD6A99">
        <w:tc>
          <w:tcPr>
            <w:tcW w:w="817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  <w:r w:rsidRPr="005917B3">
              <w:rPr>
                <w:spacing w:val="-2"/>
              </w:rPr>
              <w:t>34</w:t>
            </w:r>
          </w:p>
        </w:tc>
        <w:tc>
          <w:tcPr>
            <w:tcW w:w="3119" w:type="dxa"/>
          </w:tcPr>
          <w:p w:rsidR="00310624" w:rsidRPr="005917B3" w:rsidRDefault="00310624" w:rsidP="003106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1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Итоговая работа. Тематическая композиция.</w:t>
            </w:r>
          </w:p>
          <w:p w:rsidR="00310624" w:rsidRPr="005917B3" w:rsidRDefault="00310624" w:rsidP="00310624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05" w:type="dxa"/>
          </w:tcPr>
          <w:p w:rsidR="00310624" w:rsidRPr="005917B3" w:rsidRDefault="00E14E4D" w:rsidP="00310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310624"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тоговая работа </w:t>
            </w:r>
          </w:p>
        </w:tc>
        <w:tc>
          <w:tcPr>
            <w:tcW w:w="1861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17B3">
              <w:rPr>
                <w:rFonts w:ascii="Times New Roman" w:hAnsi="Times New Roman" w:cs="Times New Roman"/>
                <w:spacing w:val="-2"/>
                <w:w w:val="95"/>
                <w:sz w:val="28"/>
                <w:szCs w:val="28"/>
                <w:lang w:val="en-US"/>
              </w:rPr>
              <w:t xml:space="preserve">edsoo.ru/Metod </w:t>
            </w:r>
            <w:r w:rsidRPr="005917B3"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  <w:t>icheskie_video uroki.htm</w:t>
            </w:r>
          </w:p>
        </w:tc>
        <w:tc>
          <w:tcPr>
            <w:tcW w:w="1278" w:type="dxa"/>
          </w:tcPr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7B3">
              <w:rPr>
                <w:rFonts w:ascii="Times New Roman" w:hAnsi="Times New Roman" w:cs="Times New Roman"/>
                <w:sz w:val="28"/>
                <w:szCs w:val="28"/>
              </w:rPr>
              <w:t xml:space="preserve">34неделя </w:t>
            </w:r>
          </w:p>
          <w:p w:rsidR="00310624" w:rsidRPr="005917B3" w:rsidRDefault="00310624" w:rsidP="00310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10624" w:rsidRPr="005917B3" w:rsidRDefault="00310624" w:rsidP="00310624">
            <w:pPr>
              <w:pStyle w:val="a9"/>
              <w:spacing w:before="87" w:line="322" w:lineRule="exact"/>
              <w:ind w:left="0" w:right="3728"/>
              <w:jc w:val="center"/>
              <w:rPr>
                <w:spacing w:val="-2"/>
              </w:rPr>
            </w:pPr>
          </w:p>
        </w:tc>
      </w:tr>
    </w:tbl>
    <w:p w:rsidR="007F6A99" w:rsidRPr="005917B3" w:rsidRDefault="007F6A99" w:rsidP="008910C8">
      <w:pPr>
        <w:pStyle w:val="a9"/>
        <w:spacing w:before="87" w:line="322" w:lineRule="exact"/>
        <w:ind w:left="1896" w:right="3728"/>
        <w:jc w:val="center"/>
        <w:rPr>
          <w:spacing w:val="-2"/>
        </w:rPr>
      </w:pPr>
    </w:p>
    <w:p w:rsidR="007F6A99" w:rsidRPr="005917B3" w:rsidRDefault="007F6A99" w:rsidP="008910C8">
      <w:pPr>
        <w:pStyle w:val="a9"/>
        <w:spacing w:before="87" w:line="322" w:lineRule="exact"/>
        <w:ind w:left="1896" w:right="3728"/>
        <w:jc w:val="center"/>
        <w:rPr>
          <w:spacing w:val="-2"/>
        </w:rPr>
      </w:pPr>
    </w:p>
    <w:p w:rsidR="007F6A99" w:rsidRPr="005917B3" w:rsidRDefault="007F6A99" w:rsidP="008910C8">
      <w:pPr>
        <w:pStyle w:val="a9"/>
        <w:spacing w:before="87" w:line="322" w:lineRule="exact"/>
        <w:ind w:left="1896" w:right="3728"/>
        <w:jc w:val="center"/>
        <w:rPr>
          <w:spacing w:val="-2"/>
        </w:rPr>
      </w:pPr>
    </w:p>
    <w:p w:rsidR="007F6A99" w:rsidRPr="005917B3" w:rsidRDefault="007F6A99" w:rsidP="008910C8">
      <w:pPr>
        <w:pStyle w:val="a9"/>
        <w:spacing w:before="87" w:line="322" w:lineRule="exact"/>
        <w:ind w:left="1896" w:right="3728"/>
        <w:jc w:val="center"/>
        <w:rPr>
          <w:spacing w:val="-2"/>
        </w:rPr>
      </w:pPr>
    </w:p>
    <w:p w:rsidR="007F6A99" w:rsidRPr="005917B3" w:rsidRDefault="007F6A99" w:rsidP="006F515F">
      <w:pPr>
        <w:pStyle w:val="a9"/>
        <w:spacing w:before="87" w:line="322" w:lineRule="exact"/>
        <w:ind w:left="0" w:right="3728"/>
        <w:rPr>
          <w:spacing w:val="-2"/>
        </w:rPr>
      </w:pPr>
    </w:p>
    <w:p w:rsidR="007F6A99" w:rsidRPr="005917B3" w:rsidRDefault="007F6A99" w:rsidP="008910C8">
      <w:pPr>
        <w:pStyle w:val="a9"/>
        <w:spacing w:before="87" w:line="322" w:lineRule="exact"/>
        <w:ind w:left="1896" w:right="3728"/>
        <w:jc w:val="center"/>
        <w:rPr>
          <w:spacing w:val="-2"/>
        </w:rPr>
      </w:pPr>
    </w:p>
    <w:p w:rsidR="007F6A99" w:rsidRPr="005917B3" w:rsidRDefault="007F6A99" w:rsidP="008910C8">
      <w:pPr>
        <w:pStyle w:val="a9"/>
        <w:spacing w:before="87" w:line="322" w:lineRule="exact"/>
        <w:ind w:left="1896" w:right="3728"/>
        <w:jc w:val="center"/>
        <w:rPr>
          <w:spacing w:val="-2"/>
        </w:rPr>
      </w:pPr>
    </w:p>
    <w:p w:rsidR="007F6A99" w:rsidRPr="005917B3" w:rsidRDefault="007F6A99" w:rsidP="008910C8">
      <w:pPr>
        <w:pStyle w:val="a9"/>
        <w:spacing w:before="87" w:line="322" w:lineRule="exact"/>
        <w:ind w:left="1896" w:right="3728"/>
        <w:jc w:val="center"/>
        <w:rPr>
          <w:spacing w:val="-2"/>
        </w:rPr>
      </w:pPr>
    </w:p>
    <w:p w:rsidR="002B4D21" w:rsidRDefault="002B4D21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4D21" w:rsidRDefault="002B4D21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DA4B90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</w:t>
      </w:r>
    </w:p>
    <w:p w:rsidR="006F515F" w:rsidRPr="005917B3" w:rsidRDefault="00846C14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     </w:t>
      </w:r>
      <w:r w:rsidR="002B4D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Список использованной  литературы</w:t>
      </w:r>
      <w:r w:rsidR="006F515F" w:rsidRPr="005917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:</w:t>
      </w:r>
    </w:p>
    <w:p w:rsidR="000C00F7" w:rsidRPr="00140721" w:rsidRDefault="000C00F7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Атанов В.С. Акварельная живопись на пленэре. – М.; 2006</w:t>
      </w:r>
    </w:p>
    <w:p w:rsidR="000C00F7" w:rsidRPr="00140721" w:rsidRDefault="000C00F7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Большаков М. В. Декор и орнамент в книге. - М.; 1990</w:t>
      </w:r>
    </w:p>
    <w:p w:rsidR="000C00F7" w:rsidRPr="00140721" w:rsidRDefault="000C00F7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Волков Ю.А. Работа над живописным этюдом - М.;1984</w:t>
      </w:r>
    </w:p>
    <w:p w:rsidR="000C00F7" w:rsidRPr="00140721" w:rsidRDefault="000C00F7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Визер В. Живописная грамота. Основы искусства изображения. – С- Пб.; Питер, 2006</w:t>
      </w:r>
    </w:p>
    <w:p w:rsidR="000C00F7" w:rsidRPr="00140721" w:rsidRDefault="000C00F7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Визер В. Живописная грамота. Система цвета в изобразительном искусстве. – С-Пб.; Питер, 2006</w:t>
      </w:r>
    </w:p>
    <w:p w:rsidR="000C00F7" w:rsidRPr="00140721" w:rsidRDefault="000C00F7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Волков Н.Н. Цвет в живописи. - М.; 1984</w:t>
      </w:r>
    </w:p>
    <w:p w:rsidR="000C00F7" w:rsidRPr="00140721" w:rsidRDefault="000C00F7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Выготский А.С. Психология искусства. - М.; 1997</w:t>
      </w:r>
    </w:p>
    <w:p w:rsidR="000C00F7" w:rsidRPr="00140721" w:rsidRDefault="000C00F7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Живопись. Учебное пособие для вузов - М.; 2004</w:t>
      </w:r>
    </w:p>
    <w:p w:rsidR="000C00F7" w:rsidRPr="00140721" w:rsidRDefault="000C00F7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Зайцев Е.А. Наука о цвете и живописи. - М.; 1986</w:t>
      </w:r>
    </w:p>
    <w:p w:rsidR="000C00F7" w:rsidRPr="00140721" w:rsidRDefault="000C00F7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Кандинский В.В. О духовном в искусстве. - М.; 2004</w:t>
      </w:r>
    </w:p>
    <w:p w:rsidR="000C00F7" w:rsidRPr="00140721" w:rsidRDefault="000C00F7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Кальнинг А.К. Акварельная живопись - М.; 1986</w:t>
      </w:r>
    </w:p>
    <w:p w:rsidR="000C00F7" w:rsidRPr="00140721" w:rsidRDefault="000C00F7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Кирцер Ю.М. Рисунок и живопись. - М.; 1998</w:t>
      </w:r>
    </w:p>
    <w:p w:rsidR="000C00F7" w:rsidRPr="00140721" w:rsidRDefault="000C00F7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Кумбз. П.Пастельная живопись - М.; Кристина, 2002</w:t>
      </w:r>
    </w:p>
    <w:p w:rsidR="000C00F7" w:rsidRPr="00140721" w:rsidRDefault="000C00F7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Курочкина Н. Знакомство с пейзажной живописью – С-Пб.; 2000</w:t>
      </w:r>
    </w:p>
    <w:p w:rsidR="000C00F7" w:rsidRPr="00140721" w:rsidRDefault="000C00F7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Логвиненко Г.М. Декоративная композиция. - М.; 2008</w:t>
      </w:r>
    </w:p>
    <w:p w:rsidR="000C00F7" w:rsidRPr="00140721" w:rsidRDefault="000C00F7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Меерович М.И. Технология творческого мышления. - М.; 1989</w:t>
      </w:r>
    </w:p>
    <w:p w:rsidR="000C00F7" w:rsidRPr="00140721" w:rsidRDefault="000C00F7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Немцов Г.М. Искусство – школа формирования личности. - М.; 2004</w:t>
      </w:r>
    </w:p>
    <w:p w:rsidR="000C00F7" w:rsidRPr="00140721" w:rsidRDefault="000C00F7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Ньютон У. Акварельная живопись. - М.; Кристина, 2002</w:t>
      </w:r>
    </w:p>
    <w:p w:rsidR="000C00F7" w:rsidRPr="00140721" w:rsidRDefault="000C00F7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Огородников Ю.А. Особенности воздействия искусства на человека. -М.; 1992</w:t>
      </w:r>
    </w:p>
    <w:p w:rsidR="000C00F7" w:rsidRPr="00140721" w:rsidRDefault="000C00F7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Унковский А.А. Живопись. Вопросы колорита - М.; 1980</w:t>
      </w:r>
    </w:p>
    <w:p w:rsidR="000C00F7" w:rsidRPr="00140721" w:rsidRDefault="000C00F7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Унковский А.А. Цвет в живописи - М.; 1983</w:t>
      </w:r>
    </w:p>
    <w:p w:rsidR="000C00F7" w:rsidRPr="00140721" w:rsidRDefault="000C00F7" w:rsidP="000C00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Сарабьянов Д. История русского искусства конца XIX - начала XX века. - М.; 2001</w:t>
      </w:r>
    </w:p>
    <w:p w:rsidR="000C00F7" w:rsidRPr="00140721" w:rsidRDefault="000C00F7" w:rsidP="000C00F7">
      <w:pPr>
        <w:shd w:val="clear" w:color="auto" w:fill="FFFFFF"/>
        <w:spacing w:after="150" w:line="240" w:lineRule="auto"/>
        <w:textAlignment w:val="bottom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0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0C00F7" w:rsidRPr="00140721" w:rsidRDefault="000C00F7" w:rsidP="000C00F7">
      <w:pPr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C00F7" w:rsidRPr="00140721" w:rsidRDefault="000C00F7" w:rsidP="000C00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C00F7" w:rsidRPr="00140721" w:rsidRDefault="000C00F7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C00F7" w:rsidRDefault="000C00F7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C14" w:rsidRDefault="00846C14" w:rsidP="000C00F7">
      <w:pPr>
        <w:spacing w:after="9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C00F7" w:rsidRPr="000C00F7" w:rsidRDefault="00846C14" w:rsidP="00846C14">
      <w:pPr>
        <w:spacing w:after="90" w:line="240" w:lineRule="auto"/>
        <w:jc w:val="center"/>
        <w:rPr>
          <w:rFonts w:ascii="Verdana" w:eastAsia="Times New Roman" w:hAnsi="Verdana" w:cs="Times New Roman"/>
          <w:vanish/>
          <w:color w:val="000000"/>
          <w:sz w:val="20"/>
          <w:szCs w:val="20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07C3935E" wp14:editId="74F92768">
            <wp:extent cx="5940150" cy="966343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105" cy="96714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0C00F7" w:rsidRPr="000C00F7" w:rsidRDefault="000C00F7" w:rsidP="000C00F7">
      <w:pPr>
        <w:shd w:val="clear" w:color="auto" w:fill="FFFFFF"/>
        <w:spacing w:after="100" w:line="240" w:lineRule="auto"/>
        <w:rPr>
          <w:rFonts w:ascii="Verdana" w:eastAsia="Times New Roman" w:hAnsi="Verdana" w:cs="Times New Roman"/>
          <w:vanish/>
          <w:color w:val="000000"/>
          <w:sz w:val="20"/>
          <w:szCs w:val="20"/>
          <w:lang w:eastAsia="ru-RU"/>
        </w:rPr>
      </w:pPr>
    </w:p>
    <w:sectPr w:rsidR="000C00F7" w:rsidRPr="000C00F7" w:rsidSect="00F00E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1173" w:rsidRDefault="009F1173" w:rsidP="007F6A99">
      <w:pPr>
        <w:spacing w:after="0" w:line="240" w:lineRule="auto"/>
      </w:pPr>
      <w:r>
        <w:separator/>
      </w:r>
    </w:p>
  </w:endnote>
  <w:endnote w:type="continuationSeparator" w:id="0">
    <w:p w:rsidR="009F1173" w:rsidRDefault="009F1173" w:rsidP="007F6A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1173" w:rsidRDefault="009F1173" w:rsidP="007F6A99">
      <w:pPr>
        <w:spacing w:after="0" w:line="240" w:lineRule="auto"/>
      </w:pPr>
      <w:r>
        <w:separator/>
      </w:r>
    </w:p>
  </w:footnote>
  <w:footnote w:type="continuationSeparator" w:id="0">
    <w:p w:rsidR="009F1173" w:rsidRDefault="009F1173" w:rsidP="007F6A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4A20CD"/>
    <w:multiLevelType w:val="multilevel"/>
    <w:tmpl w:val="13108F7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00F7"/>
    <w:rsid w:val="000567F8"/>
    <w:rsid w:val="000B366E"/>
    <w:rsid w:val="000C00F7"/>
    <w:rsid w:val="001401AB"/>
    <w:rsid w:val="00140721"/>
    <w:rsid w:val="001D3BF6"/>
    <w:rsid w:val="00291AF0"/>
    <w:rsid w:val="002B4D21"/>
    <w:rsid w:val="002F37B3"/>
    <w:rsid w:val="00310624"/>
    <w:rsid w:val="00321502"/>
    <w:rsid w:val="00347D99"/>
    <w:rsid w:val="003D3813"/>
    <w:rsid w:val="004020C4"/>
    <w:rsid w:val="004C3124"/>
    <w:rsid w:val="00502311"/>
    <w:rsid w:val="00510B32"/>
    <w:rsid w:val="005917B3"/>
    <w:rsid w:val="00642256"/>
    <w:rsid w:val="0067039E"/>
    <w:rsid w:val="006F515F"/>
    <w:rsid w:val="00717AAC"/>
    <w:rsid w:val="00756E80"/>
    <w:rsid w:val="00762383"/>
    <w:rsid w:val="007671E2"/>
    <w:rsid w:val="007F6A99"/>
    <w:rsid w:val="00801A3A"/>
    <w:rsid w:val="00846C14"/>
    <w:rsid w:val="008910C8"/>
    <w:rsid w:val="008A114E"/>
    <w:rsid w:val="009F1173"/>
    <w:rsid w:val="00A74732"/>
    <w:rsid w:val="00AC4706"/>
    <w:rsid w:val="00B65AF5"/>
    <w:rsid w:val="00BD14BE"/>
    <w:rsid w:val="00CD37B3"/>
    <w:rsid w:val="00CE6825"/>
    <w:rsid w:val="00CF7A09"/>
    <w:rsid w:val="00DA4B90"/>
    <w:rsid w:val="00E14E4D"/>
    <w:rsid w:val="00EA4E3B"/>
    <w:rsid w:val="00F00EF1"/>
    <w:rsid w:val="00FA79E3"/>
    <w:rsid w:val="00FD6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953278"/>
  <w15:docId w15:val="{964C2C82-F56E-47F8-847D-C37FAA830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0EF1"/>
  </w:style>
  <w:style w:type="paragraph" w:styleId="1">
    <w:name w:val="heading 1"/>
    <w:basedOn w:val="a"/>
    <w:link w:val="10"/>
    <w:uiPriority w:val="9"/>
    <w:qFormat/>
    <w:rsid w:val="000C00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C00F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C00F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C00F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0C0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C00F7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0C00F7"/>
    <w:rPr>
      <w:color w:val="800080"/>
      <w:u w:val="single"/>
    </w:rPr>
  </w:style>
  <w:style w:type="character" w:customStyle="1" w:styleId="11">
    <w:name w:val="Заголовок1"/>
    <w:basedOn w:val="a0"/>
    <w:rsid w:val="000C00F7"/>
  </w:style>
  <w:style w:type="character" w:customStyle="1" w:styleId="id-122670b8822subtitle">
    <w:name w:val="id-122670b8822subtitle"/>
    <w:basedOn w:val="a0"/>
    <w:rsid w:val="000C00F7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C00F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0C00F7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C00F7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0C00F7"/>
    <w:rPr>
      <w:rFonts w:ascii="Arial" w:eastAsia="Times New Roman" w:hAnsi="Arial" w:cs="Arial"/>
      <w:vanish/>
      <w:sz w:val="16"/>
      <w:szCs w:val="16"/>
      <w:lang w:eastAsia="ru-RU"/>
    </w:rPr>
  </w:style>
  <w:style w:type="character" w:styleId="a6">
    <w:name w:val="Strong"/>
    <w:basedOn w:val="a0"/>
    <w:uiPriority w:val="22"/>
    <w:qFormat/>
    <w:rsid w:val="000C00F7"/>
    <w:rPr>
      <w:b/>
      <w:bCs/>
    </w:rPr>
  </w:style>
  <w:style w:type="character" w:customStyle="1" w:styleId="smaller">
    <w:name w:val="smaller"/>
    <w:basedOn w:val="a0"/>
    <w:rsid w:val="000C00F7"/>
  </w:style>
  <w:style w:type="paragraph" w:styleId="a7">
    <w:name w:val="Balloon Text"/>
    <w:basedOn w:val="a"/>
    <w:link w:val="a8"/>
    <w:uiPriority w:val="99"/>
    <w:semiHidden/>
    <w:unhideWhenUsed/>
    <w:rsid w:val="000C00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C00F7"/>
    <w:rPr>
      <w:rFonts w:ascii="Tahoma" w:hAnsi="Tahoma" w:cs="Tahoma"/>
      <w:sz w:val="16"/>
      <w:szCs w:val="16"/>
    </w:rPr>
  </w:style>
  <w:style w:type="paragraph" w:styleId="a9">
    <w:name w:val="Body Text"/>
    <w:basedOn w:val="a"/>
    <w:link w:val="aa"/>
    <w:uiPriority w:val="1"/>
    <w:qFormat/>
    <w:rsid w:val="008910C8"/>
    <w:pPr>
      <w:widowControl w:val="0"/>
      <w:autoSpaceDE w:val="0"/>
      <w:autoSpaceDN w:val="0"/>
      <w:spacing w:after="0" w:line="240" w:lineRule="auto"/>
      <w:ind w:left="219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8910C8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8910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b">
    <w:name w:val="header"/>
    <w:basedOn w:val="a"/>
    <w:link w:val="ac"/>
    <w:uiPriority w:val="99"/>
    <w:semiHidden/>
    <w:unhideWhenUsed/>
    <w:rsid w:val="007F6A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7F6A99"/>
  </w:style>
  <w:style w:type="paragraph" w:styleId="ad">
    <w:name w:val="footer"/>
    <w:basedOn w:val="a"/>
    <w:link w:val="ae"/>
    <w:uiPriority w:val="99"/>
    <w:semiHidden/>
    <w:unhideWhenUsed/>
    <w:rsid w:val="007F6A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7F6A99"/>
  </w:style>
  <w:style w:type="table" w:styleId="af">
    <w:name w:val="Table Grid"/>
    <w:basedOn w:val="a1"/>
    <w:uiPriority w:val="59"/>
    <w:rsid w:val="007F6A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66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51482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359004">
              <w:marLeft w:val="0"/>
              <w:marRight w:val="0"/>
              <w:marTop w:val="0"/>
              <w:marBottom w:val="75"/>
              <w:divBdr>
                <w:top w:val="single" w:sz="6" w:space="11" w:color="E0E0E0"/>
                <w:left w:val="single" w:sz="6" w:space="11" w:color="E0E0E0"/>
                <w:bottom w:val="single" w:sz="6" w:space="11" w:color="E0E0E0"/>
                <w:right w:val="single" w:sz="6" w:space="11" w:color="E0E0E0"/>
              </w:divBdr>
              <w:divsChild>
                <w:div w:id="746348189"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07042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80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551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704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65813925">
              <w:marLeft w:val="0"/>
              <w:marRight w:val="0"/>
              <w:marTop w:val="150"/>
              <w:marBottom w:val="150"/>
              <w:divBdr>
                <w:top w:val="single" w:sz="6" w:space="8" w:color="E0E0E0"/>
                <w:left w:val="single" w:sz="6" w:space="8" w:color="E0E0E0"/>
                <w:bottom w:val="single" w:sz="6" w:space="8" w:color="E0E0E0"/>
                <w:right w:val="single" w:sz="6" w:space="8" w:color="E0E0E0"/>
              </w:divBdr>
              <w:divsChild>
                <w:div w:id="128431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12609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5135275">
              <w:marLeft w:val="0"/>
              <w:marRight w:val="0"/>
              <w:marTop w:val="0"/>
              <w:marBottom w:val="7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  <w:divsChild>
                <w:div w:id="868184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193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3651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491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2175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4632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1280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6311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7468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2523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8596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24771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4554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82424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47062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10816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58876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54782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033125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21384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101767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31571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190819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96762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066367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86854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73327069">
                                                                                                          <w:marLeft w:val="70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5838096">
                                                                                                              <w:marLeft w:val="0"/>
                                                                                                              <w:marRight w:val="195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9809229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42141695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31729440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581768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66613589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420757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244062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15709510">
                                                                                              <w:marLeft w:val="24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233909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470799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60724454">
              <w:marLeft w:val="0"/>
              <w:marRight w:val="0"/>
              <w:marTop w:val="0"/>
              <w:marBottom w:val="75"/>
              <w:divBdr>
                <w:top w:val="single" w:sz="6" w:space="11" w:color="E0E0E0"/>
                <w:left w:val="single" w:sz="6" w:space="11" w:color="E0E0E0"/>
                <w:bottom w:val="single" w:sz="6" w:space="11" w:color="E0E0E0"/>
                <w:right w:val="single" w:sz="6" w:space="11" w:color="E0E0E0"/>
              </w:divBdr>
              <w:divsChild>
                <w:div w:id="107139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050152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6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53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729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111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7837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44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2526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95895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3740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46451226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42241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12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607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635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4618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23458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28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657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7867780">
              <w:marLeft w:val="0"/>
              <w:marRight w:val="0"/>
              <w:marTop w:val="0"/>
              <w:marBottom w:val="75"/>
              <w:divBdr>
                <w:top w:val="single" w:sz="6" w:space="8" w:color="E0E0E0"/>
                <w:left w:val="single" w:sz="6" w:space="11" w:color="E0E0E0"/>
                <w:bottom w:val="single" w:sz="6" w:space="11" w:color="E0E0E0"/>
                <w:right w:val="single" w:sz="6" w:space="4" w:color="E0E0E0"/>
              </w:divBdr>
              <w:divsChild>
                <w:div w:id="3388851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393849">
                  <w:marLeft w:val="-15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41511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192430">
                  <w:marLeft w:val="-15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447372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559407">
                  <w:marLeft w:val="-15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09292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9399152">
                  <w:marLeft w:val="-15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299459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3359042">
                  <w:marLeft w:val="-15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27208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46633837">
              <w:marLeft w:val="0"/>
              <w:marRight w:val="0"/>
              <w:marTop w:val="0"/>
              <w:marBottom w:val="75"/>
              <w:divBdr>
                <w:top w:val="single" w:sz="6" w:space="8" w:color="E0E0E0"/>
                <w:left w:val="single" w:sz="6" w:space="11" w:color="E0E0E0"/>
                <w:bottom w:val="single" w:sz="6" w:space="10" w:color="E0E0E0"/>
                <w:right w:val="single" w:sz="6" w:space="8" w:color="E0E0E0"/>
              </w:divBdr>
              <w:divsChild>
                <w:div w:id="72464074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9202648">
              <w:marLeft w:val="0"/>
              <w:marRight w:val="0"/>
              <w:marTop w:val="0"/>
              <w:marBottom w:val="75"/>
              <w:divBdr>
                <w:top w:val="single" w:sz="6" w:space="8" w:color="E0E0E0"/>
                <w:left w:val="single" w:sz="6" w:space="11" w:color="E0E0E0"/>
                <w:bottom w:val="single" w:sz="6" w:space="10" w:color="E0E0E0"/>
                <w:right w:val="single" w:sz="6" w:space="8" w:color="E0E0E0"/>
              </w:divBdr>
              <w:divsChild>
                <w:div w:id="1794251151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58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096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637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7776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142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962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2974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3225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095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653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874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332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115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753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9698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65358870">
              <w:marLeft w:val="0"/>
              <w:marRight w:val="0"/>
              <w:marTop w:val="0"/>
              <w:marBottom w:val="75"/>
              <w:divBdr>
                <w:top w:val="single" w:sz="6" w:space="8" w:color="E0E0E0"/>
                <w:left w:val="single" w:sz="6" w:space="11" w:color="E0E0E0"/>
                <w:bottom w:val="single" w:sz="6" w:space="10" w:color="E0E0E0"/>
                <w:right w:val="single" w:sz="6" w:space="8" w:color="E0E0E0"/>
              </w:divBdr>
              <w:divsChild>
                <w:div w:id="1391271019">
                  <w:marLeft w:val="-225"/>
                  <w:marRight w:val="-15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2654294">
              <w:marLeft w:val="0"/>
              <w:marRight w:val="0"/>
              <w:marTop w:val="0"/>
              <w:marBottom w:val="75"/>
              <w:divBdr>
                <w:top w:val="single" w:sz="6" w:space="8" w:color="E0E0E0"/>
                <w:left w:val="single" w:sz="6" w:space="8" w:color="E0E0E0"/>
                <w:bottom w:val="single" w:sz="6" w:space="8" w:color="E0E0E0"/>
                <w:right w:val="single" w:sz="6" w:space="8" w:color="E0E0E0"/>
              </w:divBdr>
              <w:divsChild>
                <w:div w:id="723915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361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984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4691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75EE68"/>
                            <w:left w:val="single" w:sz="6" w:space="11" w:color="75EE68"/>
                            <w:bottom w:val="single" w:sz="6" w:space="4" w:color="75EE68"/>
                            <w:right w:val="single" w:sz="6" w:space="30" w:color="75EE68"/>
                          </w:divBdr>
                        </w:div>
                        <w:div w:id="1320227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28532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675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15366">
              <w:marLeft w:val="0"/>
              <w:marRight w:val="0"/>
              <w:marTop w:val="27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251A22-9978-423E-B841-D4174EF0D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18</Pages>
  <Words>3266</Words>
  <Characters>18620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323</cp:lastModifiedBy>
  <cp:revision>18</cp:revision>
  <cp:lastPrinted>2023-01-24T12:55:00Z</cp:lastPrinted>
  <dcterms:created xsi:type="dcterms:W3CDTF">2022-10-21T17:28:00Z</dcterms:created>
  <dcterms:modified xsi:type="dcterms:W3CDTF">2023-01-26T05:43:00Z</dcterms:modified>
</cp:coreProperties>
</file>